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5" w:rsidRDefault="00396F4D" w:rsidP="004C1DB5">
      <w:pPr>
        <w:spacing w:before="7"/>
        <w:jc w:val="both"/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79A06E86" wp14:editId="1ABCF0F6">
            <wp:simplePos x="0" y="0"/>
            <wp:positionH relativeFrom="column">
              <wp:posOffset>2047875</wp:posOffset>
            </wp:positionH>
            <wp:positionV relativeFrom="paragraph">
              <wp:posOffset>106680</wp:posOffset>
            </wp:positionV>
            <wp:extent cx="159067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471" y="21437"/>
                <wp:lineTo x="21471" y="0"/>
                <wp:lineTo x="0" y="0"/>
              </wp:wrapPolygon>
            </wp:wrapTight>
            <wp:docPr id="8194" name="Picture 2" descr="DSCF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SCF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9" t="5000" r="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15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B5" w:rsidRPr="002A489B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  <w:bookmarkStart w:id="0" w:name="_GoBack"/>
      <w:bookmarkEnd w:id="0"/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Default="004C1DB5" w:rsidP="004C1DB5">
      <w:pPr>
        <w:spacing w:before="7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  <w:rPr>
          <w:b/>
        </w:rPr>
      </w:pPr>
      <w:r w:rsidRPr="004C1DB5">
        <w:rPr>
          <w:b/>
        </w:rPr>
        <w:t>Procedure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Wash the heart with cold water. Drain and dry it with paper towels.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Place the heart on the dissecting board/white tray so that the front (ventral) side is facing up.</w:t>
      </w:r>
    </w:p>
    <w:p w:rsidR="004C1DB5" w:rsidRPr="00281A4A" w:rsidRDefault="004C1DB5" w:rsidP="004C1DB5">
      <w:pPr>
        <w:numPr>
          <w:ilvl w:val="0"/>
          <w:numId w:val="1"/>
        </w:numPr>
        <w:spacing w:before="7" w:line="360" w:lineRule="auto"/>
        <w:jc w:val="both"/>
        <w:rPr>
          <w:b/>
        </w:rPr>
      </w:pPr>
      <w:r w:rsidRPr="004C1DB5">
        <w:t xml:space="preserve">The front of the heart is </w:t>
      </w:r>
      <w:proofErr w:type="spellStart"/>
      <w:r w:rsidRPr="004C1DB5">
        <w:t>recognised</w:t>
      </w:r>
      <w:proofErr w:type="spellEnd"/>
      <w:r w:rsidRPr="004C1DB5">
        <w:t xml:space="preserve"> by feeling the sidewalls. </w:t>
      </w:r>
      <w:r w:rsidRPr="00281A4A">
        <w:rPr>
          <w:b/>
        </w:rPr>
        <w:t>The left side will feel much firmer than the right side.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To further identify the front of the heart observe </w:t>
      </w:r>
      <w:r w:rsidRPr="00281A4A">
        <w:rPr>
          <w:b/>
        </w:rPr>
        <w:t>a groove</w:t>
      </w:r>
      <w:r w:rsidRPr="004C1DB5">
        <w:t xml:space="preserve"> that extends from the right side of the broad end of the heart diagonally downward. This groove is the location of a coronary vessel. (</w:t>
      </w:r>
      <w:proofErr w:type="spellStart"/>
      <w:r w:rsidRPr="004C1DB5">
        <w:t>Fig.l</w:t>
      </w:r>
      <w:proofErr w:type="spellEnd"/>
      <w:r w:rsidRPr="004C1DB5">
        <w:t>)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Locate the following chambers of the heart:</w:t>
      </w:r>
    </w:p>
    <w:p w:rsidR="004C1DB5" w:rsidRPr="004C1DB5" w:rsidRDefault="004C1DB5" w:rsidP="004C1DB5">
      <w:pPr>
        <w:spacing w:before="7" w:line="360" w:lineRule="auto"/>
        <w:jc w:val="center"/>
      </w:pPr>
      <w:r w:rsidRPr="004C1DB5">
        <w:rPr>
          <w:b/>
        </w:rPr>
        <w:t xml:space="preserve"> </w:t>
      </w:r>
      <w:proofErr w:type="gramStart"/>
      <w:r w:rsidRPr="004C1DB5">
        <w:rPr>
          <w:b/>
        </w:rPr>
        <w:t>left</w:t>
      </w:r>
      <w:proofErr w:type="gramEnd"/>
      <w:r w:rsidRPr="004C1DB5">
        <w:rPr>
          <w:b/>
        </w:rPr>
        <w:t xml:space="preserve"> atrium</w:t>
      </w:r>
      <w:r w:rsidRPr="004C1DB5">
        <w:t xml:space="preserve"> - upper chamber on your right</w:t>
      </w:r>
    </w:p>
    <w:p w:rsidR="004C1DB5" w:rsidRPr="004C1DB5" w:rsidRDefault="004C1DB5" w:rsidP="004C1DB5">
      <w:pPr>
        <w:spacing w:before="7" w:line="360" w:lineRule="auto"/>
        <w:jc w:val="center"/>
      </w:pPr>
      <w:r w:rsidRPr="004C1DB5">
        <w:rPr>
          <w:b/>
        </w:rPr>
        <w:t xml:space="preserve">     </w:t>
      </w:r>
      <w:proofErr w:type="gramStart"/>
      <w:r w:rsidRPr="004C1DB5">
        <w:rPr>
          <w:b/>
        </w:rPr>
        <w:t>left</w:t>
      </w:r>
      <w:proofErr w:type="gramEnd"/>
      <w:r w:rsidRPr="004C1DB5">
        <w:rPr>
          <w:b/>
        </w:rPr>
        <w:t xml:space="preserve"> ventricle</w:t>
      </w:r>
      <w:r w:rsidRPr="004C1DB5">
        <w:t xml:space="preserve"> - lower chamber on. </w:t>
      </w:r>
      <w:proofErr w:type="gramStart"/>
      <w:r w:rsidRPr="004C1DB5">
        <w:t>your</w:t>
      </w:r>
      <w:proofErr w:type="gramEnd"/>
      <w:r w:rsidRPr="004C1DB5">
        <w:t xml:space="preserve"> right</w:t>
      </w:r>
    </w:p>
    <w:p w:rsidR="004C1DB5" w:rsidRPr="004C1DB5" w:rsidRDefault="004C1DB5" w:rsidP="004C1DB5">
      <w:pPr>
        <w:spacing w:before="7" w:line="360" w:lineRule="auto"/>
        <w:jc w:val="center"/>
      </w:pPr>
      <w:proofErr w:type="gramStart"/>
      <w:r w:rsidRPr="004C1DB5">
        <w:rPr>
          <w:b/>
        </w:rPr>
        <w:t>right</w:t>
      </w:r>
      <w:proofErr w:type="gramEnd"/>
      <w:r w:rsidRPr="004C1DB5">
        <w:rPr>
          <w:b/>
        </w:rPr>
        <w:t xml:space="preserve"> atrium</w:t>
      </w:r>
      <w:r w:rsidRPr="004C1DB5">
        <w:t xml:space="preserve"> - upper chamber on your left</w:t>
      </w:r>
    </w:p>
    <w:p w:rsidR="004C1DB5" w:rsidRPr="004C1DB5" w:rsidRDefault="004C1DB5" w:rsidP="004C1DB5">
      <w:pPr>
        <w:spacing w:before="7" w:line="360" w:lineRule="auto"/>
        <w:jc w:val="center"/>
      </w:pPr>
      <w:r>
        <w:t xml:space="preserve">               </w:t>
      </w:r>
      <w:r w:rsidRPr="004C1DB5">
        <w:t xml:space="preserve"> </w:t>
      </w:r>
      <w:proofErr w:type="gramStart"/>
      <w:r w:rsidRPr="004C1DB5">
        <w:rPr>
          <w:b/>
        </w:rPr>
        <w:t>right</w:t>
      </w:r>
      <w:proofErr w:type="gramEnd"/>
      <w:r w:rsidRPr="004C1DB5">
        <w:rPr>
          <w:b/>
        </w:rPr>
        <w:t xml:space="preserve"> ventricle</w:t>
      </w:r>
      <w:r w:rsidRPr="004C1DB5">
        <w:t xml:space="preserve"> - lower chamber on your left (Fig. 2).</w:t>
      </w:r>
    </w:p>
    <w:p w:rsidR="004C1DB5" w:rsidRPr="004C1DB5" w:rsidRDefault="004C1DB5" w:rsidP="004C1DB5">
      <w:pPr>
        <w:spacing w:before="7" w:line="360" w:lineRule="auto"/>
        <w:jc w:val="center"/>
      </w:pPr>
      <w:r w:rsidRPr="004C1DB5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75A3BA97" wp14:editId="253A1769">
            <wp:simplePos x="0" y="0"/>
            <wp:positionH relativeFrom="column">
              <wp:posOffset>1655445</wp:posOffset>
            </wp:positionH>
            <wp:positionV relativeFrom="paragraph">
              <wp:posOffset>24130</wp:posOffset>
            </wp:positionV>
            <wp:extent cx="273177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389" y="21430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B5" w:rsidRPr="004C1DB5" w:rsidRDefault="004C1DB5" w:rsidP="004C1DB5">
      <w:pPr>
        <w:spacing w:before="7" w:line="360" w:lineRule="auto"/>
        <w:jc w:val="center"/>
      </w:pPr>
    </w:p>
    <w:p w:rsidR="004C1DB5" w:rsidRPr="004C1DB5" w:rsidRDefault="004C1DB5" w:rsidP="004C1DB5">
      <w:pPr>
        <w:spacing w:before="7" w:line="360" w:lineRule="auto"/>
        <w:jc w:val="center"/>
      </w:pPr>
    </w:p>
    <w:p w:rsidR="004C1DB5" w:rsidRPr="004C1DB5" w:rsidRDefault="004C1DB5" w:rsidP="004C1DB5">
      <w:pPr>
        <w:spacing w:before="7" w:line="360" w:lineRule="auto"/>
        <w:jc w:val="center"/>
      </w:pPr>
    </w:p>
    <w:p w:rsidR="004C1DB5" w:rsidRPr="004C1DB5" w:rsidRDefault="004C1DB5" w:rsidP="004C1DB5">
      <w:pPr>
        <w:spacing w:before="7" w:line="360" w:lineRule="auto"/>
        <w:jc w:val="center"/>
      </w:pPr>
    </w:p>
    <w:p w:rsidR="004C1DB5" w:rsidRPr="004C1DB5" w:rsidRDefault="004C1DB5" w:rsidP="004C1DB5">
      <w:pPr>
        <w:spacing w:before="7" w:line="360" w:lineRule="auto"/>
        <w:jc w:val="center"/>
      </w:pPr>
    </w:p>
    <w:p w:rsidR="004C1DB5" w:rsidRDefault="004C1DB5" w:rsidP="004C1DB5">
      <w:pPr>
        <w:spacing w:before="7" w:line="360" w:lineRule="auto"/>
        <w:jc w:val="center"/>
        <w:rPr>
          <w:i/>
        </w:rPr>
      </w:pPr>
    </w:p>
    <w:p w:rsidR="004C1DB5" w:rsidRDefault="004C1DB5" w:rsidP="004C1DB5">
      <w:pPr>
        <w:spacing w:before="7" w:line="360" w:lineRule="auto"/>
        <w:jc w:val="center"/>
        <w:rPr>
          <w:i/>
        </w:rPr>
      </w:pPr>
    </w:p>
    <w:p w:rsidR="004C1DB5" w:rsidRPr="004C1DB5" w:rsidRDefault="004C1DB5" w:rsidP="004C1DB5">
      <w:pPr>
        <w:spacing w:before="7" w:line="360" w:lineRule="auto"/>
        <w:jc w:val="center"/>
        <w:rPr>
          <w:i/>
        </w:rPr>
      </w:pPr>
      <w:r>
        <w:rPr>
          <w:i/>
        </w:rPr>
        <w:t>Figure 2 Chambers of the hear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Note the main blood vessels located at the </w:t>
      </w:r>
      <w:r w:rsidRPr="00281A4A">
        <w:rPr>
          <w:b/>
        </w:rPr>
        <w:t>broad end</w:t>
      </w:r>
      <w:r w:rsidRPr="004C1DB5">
        <w:t xml:space="preserve"> of the heart.</w:t>
      </w:r>
    </w:p>
    <w:p w:rsidR="004C1DB5" w:rsidRPr="00281A4A" w:rsidRDefault="004C1DB5" w:rsidP="004C1DB5">
      <w:pPr>
        <w:numPr>
          <w:ilvl w:val="0"/>
          <w:numId w:val="1"/>
        </w:numPr>
        <w:spacing w:before="7" w:line="360" w:lineRule="auto"/>
        <w:jc w:val="both"/>
        <w:rPr>
          <w:b/>
        </w:rPr>
      </w:pPr>
      <w:r w:rsidRPr="00281A4A">
        <w:rPr>
          <w:b/>
        </w:rPr>
        <w:t>Draw a labeled sketch of the external structure of the heart.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lastRenderedPageBreak/>
        <w:t xml:space="preserve">Carefully make a shallow cut in the </w:t>
      </w:r>
      <w:r w:rsidRPr="00281A4A">
        <w:rPr>
          <w:b/>
        </w:rPr>
        <w:t>left ventricle and left atrium</w:t>
      </w:r>
      <w:r w:rsidRPr="004C1DB5">
        <w:t xml:space="preserve"> following the lines in Fig. 3</w:t>
      </w:r>
    </w:p>
    <w:p w:rsidR="004C1DB5" w:rsidRPr="004C1DB5" w:rsidRDefault="004C1DB5" w:rsidP="004C1DB5">
      <w:pPr>
        <w:spacing w:before="7" w:line="360" w:lineRule="auto"/>
        <w:jc w:val="both"/>
      </w:pPr>
      <w:r w:rsidRPr="004C1DB5"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EE9D326" wp14:editId="2B563FD5">
            <wp:simplePos x="0" y="0"/>
            <wp:positionH relativeFrom="column">
              <wp:posOffset>1198245</wp:posOffset>
            </wp:positionH>
            <wp:positionV relativeFrom="paragraph">
              <wp:posOffset>182880</wp:posOffset>
            </wp:positionV>
            <wp:extent cx="4070350" cy="2374265"/>
            <wp:effectExtent l="0" t="0" r="6350" b="6985"/>
            <wp:wrapTight wrapText="bothSides">
              <wp:wrapPolygon edited="0">
                <wp:start x="0" y="0"/>
                <wp:lineTo x="0" y="21490"/>
                <wp:lineTo x="21533" y="2149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t="7857" r="5590" b="4550"/>
                    <a:stretch/>
                  </pic:blipFill>
                  <pic:spPr bwMode="auto">
                    <a:xfrm>
                      <a:off x="0" y="0"/>
                      <a:ext cx="40703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spacing w:before="7" w:line="360" w:lineRule="auto"/>
        <w:jc w:val="center"/>
        <w:rPr>
          <w:i/>
        </w:rPr>
      </w:pPr>
      <w:r w:rsidRPr="004C1DB5">
        <w:rPr>
          <w:i/>
        </w:rPr>
        <w:t>Figure 3 Points of incision</w:t>
      </w:r>
    </w:p>
    <w:p w:rsidR="004C1DB5" w:rsidRPr="004C1DB5" w:rsidRDefault="004C1DB5" w:rsidP="004C1DB5">
      <w:pPr>
        <w:spacing w:before="7" w:line="360" w:lineRule="auto"/>
        <w:jc w:val="both"/>
      </w:pP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>
        <w:t xml:space="preserve">Using your fingers, </w:t>
      </w:r>
      <w:proofErr w:type="gramStart"/>
      <w:r>
        <w:t>push open</w:t>
      </w:r>
      <w:proofErr w:type="gramEnd"/>
      <w:r w:rsidRPr="004C1DB5">
        <w:t xml:space="preserve"> the heart at the cut to examine the internal structure. If there is blood inside the chambers, rinse out the heart.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Observe the different sizes of the chambers.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Locate the </w:t>
      </w:r>
      <w:r w:rsidRPr="00281A4A">
        <w:rPr>
          <w:b/>
        </w:rPr>
        <w:t>bicuspid valve</w:t>
      </w:r>
      <w:r w:rsidRPr="004C1DB5">
        <w:t xml:space="preserve"> between the left atrium and left ventricle. This valve consists of two flaps.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Insert the forceps under the </w:t>
      </w:r>
      <w:r w:rsidRPr="00281A4A">
        <w:rPr>
          <w:b/>
        </w:rPr>
        <w:t xml:space="preserve">chordae </w:t>
      </w:r>
      <w:proofErr w:type="spellStart"/>
      <w:r w:rsidRPr="00281A4A">
        <w:rPr>
          <w:b/>
        </w:rPr>
        <w:t>tendinae</w:t>
      </w:r>
      <w:proofErr w:type="spellEnd"/>
      <w:r w:rsidRPr="004C1DB5">
        <w:t xml:space="preserve"> and notice that they extend from the valve, to the </w:t>
      </w:r>
      <w:r w:rsidRPr="00281A4A">
        <w:rPr>
          <w:b/>
        </w:rPr>
        <w:t>papillary muscles.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Repeat steps 8 to 10 for the other side of the heart.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Note the </w:t>
      </w:r>
      <w:r w:rsidRPr="00281A4A">
        <w:rPr>
          <w:b/>
        </w:rPr>
        <w:t>difference in thickness between the walls of the left and right ventricles</w:t>
      </w:r>
      <w:r w:rsidRPr="004C1DB5">
        <w:t>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Locate the </w:t>
      </w:r>
      <w:r w:rsidRPr="00281A4A">
        <w:rPr>
          <w:b/>
        </w:rPr>
        <w:t>tricuspid valve</w:t>
      </w:r>
      <w:r w:rsidR="00281A4A">
        <w:t xml:space="preserve"> between t</w:t>
      </w:r>
      <w:r w:rsidRPr="004C1DB5">
        <w:t xml:space="preserve">he </w:t>
      </w:r>
      <w:r w:rsidRPr="00281A4A">
        <w:rPr>
          <w:b/>
        </w:rPr>
        <w:t>right atrium and the right ventricle.</w:t>
      </w:r>
      <w:r w:rsidRPr="004C1DB5">
        <w:t xml:space="preserve"> This valve consists of three flaps.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Find the </w:t>
      </w:r>
      <w:r w:rsidRPr="00281A4A">
        <w:rPr>
          <w:b/>
        </w:rPr>
        <w:t>septum,</w:t>
      </w:r>
      <w:r w:rsidRPr="004C1DB5">
        <w:t xml:space="preserve"> a thick muscular wall, which separates the right and </w:t>
      </w:r>
      <w:proofErr w:type="spellStart"/>
      <w:r w:rsidRPr="004C1DB5">
        <w:t>ieft</w:t>
      </w:r>
      <w:proofErr w:type="spellEnd"/>
      <w:r w:rsidRPr="004C1DB5">
        <w:t xml:space="preserve"> </w:t>
      </w:r>
      <w:proofErr w:type="spellStart"/>
      <w:r w:rsidRPr="004C1DB5">
        <w:t>venlricies</w:t>
      </w:r>
      <w:proofErr w:type="spellEnd"/>
      <w:r w:rsidRPr="004C1DB5">
        <w:t>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>Insert the seeker (or your finger) through the arteries and veins in order to identify them.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Using the scalpel cut open the aorta and </w:t>
      </w:r>
      <w:proofErr w:type="gramStart"/>
      <w:r w:rsidRPr="004C1DB5">
        <w:t>observe</w:t>
      </w:r>
      <w:proofErr w:type="gramEnd"/>
      <w:r w:rsidRPr="004C1DB5">
        <w:t xml:space="preserve"> the </w:t>
      </w:r>
      <w:r w:rsidRPr="00281A4A">
        <w:rPr>
          <w:b/>
        </w:rPr>
        <w:t>semi-lunar valve.</w:t>
      </w:r>
      <w:r w:rsidRPr="004C1DB5">
        <w:t xml:space="preserve"> Note the three half-moon shaped flaps of this valve.</w:t>
      </w:r>
    </w:p>
    <w:p w:rsidR="004C1DB5" w:rsidRPr="004C1DB5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Find two small openings at the base of the aorta just above the semi-lunar valve. These lead into the </w:t>
      </w:r>
      <w:r w:rsidRPr="00281A4A">
        <w:rPr>
          <w:b/>
        </w:rPr>
        <w:t>coronary arteries</w:t>
      </w:r>
      <w:r w:rsidRPr="004C1DB5">
        <w:t>. Insert the seeker into a coronary artery to trace its pathway.</w:t>
      </w:r>
    </w:p>
    <w:p w:rsidR="00493371" w:rsidRDefault="004C1DB5" w:rsidP="004C1DB5">
      <w:pPr>
        <w:numPr>
          <w:ilvl w:val="0"/>
          <w:numId w:val="1"/>
        </w:numPr>
        <w:spacing w:before="7" w:line="360" w:lineRule="auto"/>
        <w:jc w:val="both"/>
      </w:pPr>
      <w:r w:rsidRPr="004C1DB5">
        <w:t xml:space="preserve">Wash and </w:t>
      </w:r>
      <w:proofErr w:type="spellStart"/>
      <w:r w:rsidRPr="004C1DB5">
        <w:t>sterilise</w:t>
      </w:r>
      <w:proofErr w:type="spellEnd"/>
      <w:r w:rsidRPr="004C1DB5">
        <w:t xml:space="preserve"> the dissecting instruments after use.</w:t>
      </w:r>
    </w:p>
    <w:p w:rsidR="00281A4A" w:rsidRPr="00281A4A" w:rsidRDefault="00281A4A" w:rsidP="00281A4A">
      <w:pPr>
        <w:numPr>
          <w:ilvl w:val="0"/>
          <w:numId w:val="1"/>
        </w:numPr>
        <w:spacing w:before="7" w:line="360" w:lineRule="auto"/>
        <w:jc w:val="both"/>
        <w:rPr>
          <w:b/>
        </w:rPr>
      </w:pPr>
      <w:r w:rsidRPr="00281A4A">
        <w:rPr>
          <w:b/>
        </w:rPr>
        <w:t xml:space="preserve">Draw a </w:t>
      </w:r>
      <w:r>
        <w:rPr>
          <w:b/>
        </w:rPr>
        <w:t xml:space="preserve">large </w:t>
      </w:r>
      <w:proofErr w:type="spellStart"/>
      <w:r w:rsidRPr="00281A4A">
        <w:rPr>
          <w:b/>
        </w:rPr>
        <w:t>labelled</w:t>
      </w:r>
      <w:proofErr w:type="spellEnd"/>
      <w:r w:rsidRPr="00281A4A">
        <w:rPr>
          <w:b/>
        </w:rPr>
        <w:t xml:space="preserve"> diagram of the internal structure of the heart.</w:t>
      </w:r>
    </w:p>
    <w:sectPr w:rsidR="00281A4A" w:rsidRPr="00281A4A" w:rsidSect="004C1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B5" w:rsidRDefault="004C1DB5" w:rsidP="004C1DB5">
      <w:r>
        <w:separator/>
      </w:r>
    </w:p>
  </w:endnote>
  <w:endnote w:type="continuationSeparator" w:id="0">
    <w:p w:rsidR="004C1DB5" w:rsidRDefault="004C1DB5" w:rsidP="004C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Default="004C1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Pr="004C1DB5" w:rsidRDefault="004C1DB5">
    <w:pPr>
      <w:pStyle w:val="Footer"/>
      <w:rPr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Default="004C1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B5" w:rsidRDefault="004C1DB5" w:rsidP="004C1DB5">
      <w:r>
        <w:separator/>
      </w:r>
    </w:p>
  </w:footnote>
  <w:footnote w:type="continuationSeparator" w:id="0">
    <w:p w:rsidR="004C1DB5" w:rsidRDefault="004C1DB5" w:rsidP="004C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Default="004C1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Pr="004C1DB5" w:rsidRDefault="004C1DB5" w:rsidP="004C1DB5">
    <w:pPr>
      <w:autoSpaceDE w:val="0"/>
      <w:autoSpaceDN w:val="0"/>
      <w:adjustRightInd w:val="0"/>
      <w:spacing w:before="8"/>
      <w:ind w:left="1349" w:hanging="601"/>
      <w:jc w:val="both"/>
      <w:rPr>
        <w:b/>
      </w:rPr>
    </w:pPr>
    <w:r w:rsidRPr="00924E13">
      <w:rPr>
        <w:b/>
      </w:rPr>
      <w:t xml:space="preserve">DISSECT, DISPLAY and IDENTIFY </w:t>
    </w:r>
    <w:r>
      <w:rPr>
        <w:b/>
      </w:rPr>
      <w:t xml:space="preserve">AN OX’S OR A SHEEP’S HEART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B5" w:rsidRDefault="004C1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56C"/>
    <w:multiLevelType w:val="hybridMultilevel"/>
    <w:tmpl w:val="358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ABB10">
      <w:start w:val="11"/>
      <w:numFmt w:val="upp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B5"/>
    <w:rsid w:val="00281A4A"/>
    <w:rsid w:val="00396F4D"/>
    <w:rsid w:val="003B0824"/>
    <w:rsid w:val="00493371"/>
    <w:rsid w:val="004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4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96F4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4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96F4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admin</cp:lastModifiedBy>
  <cp:revision>4</cp:revision>
  <dcterms:created xsi:type="dcterms:W3CDTF">2013-02-19T20:12:00Z</dcterms:created>
  <dcterms:modified xsi:type="dcterms:W3CDTF">2013-02-21T10:13:00Z</dcterms:modified>
</cp:coreProperties>
</file>