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C3" w:rsidRPr="00F73B82" w:rsidRDefault="00576BC3" w:rsidP="00576BC3">
      <w:pPr>
        <w:tabs>
          <w:tab w:val="left" w:pos="3744"/>
        </w:tabs>
        <w:jc w:val="center"/>
        <w:rPr>
          <w:b/>
          <w:color w:val="4F81BD" w:themeColor="accent1"/>
          <w:sz w:val="20"/>
          <w:szCs w:val="20"/>
          <w:lang w:val="en-GB"/>
        </w:rPr>
      </w:pPr>
      <w:r w:rsidRPr="00F73B82">
        <w:rPr>
          <w:b/>
          <w:color w:val="4F81BD" w:themeColor="accent1"/>
          <w:sz w:val="20"/>
          <w:szCs w:val="20"/>
          <w:lang w:val="en-GB"/>
        </w:rPr>
        <w:t>ECOLOGY</w:t>
      </w:r>
      <w:r w:rsidR="00E01EF4" w:rsidRPr="00F73B82">
        <w:rPr>
          <w:b/>
          <w:color w:val="4F81BD" w:themeColor="accent1"/>
          <w:sz w:val="20"/>
          <w:szCs w:val="20"/>
          <w:lang w:val="en-GB"/>
        </w:rPr>
        <w:t xml:space="preserve"> – A Study of an Ecosystem</w:t>
      </w:r>
      <w:r w:rsidR="00F3445D" w:rsidRPr="00F73B82">
        <w:rPr>
          <w:b/>
          <w:color w:val="4F81BD" w:themeColor="accent1"/>
          <w:sz w:val="20"/>
          <w:szCs w:val="20"/>
          <w:lang w:val="en-GB"/>
        </w:rPr>
        <w:t xml:space="preserve"> (Summary)</w:t>
      </w:r>
    </w:p>
    <w:p w:rsidR="00576BC3" w:rsidRPr="00F73B82" w:rsidRDefault="00576BC3" w:rsidP="00576BC3">
      <w:pPr>
        <w:tabs>
          <w:tab w:val="left" w:pos="3744"/>
        </w:tabs>
        <w:rPr>
          <w:b/>
          <w:color w:val="4F81BD" w:themeColor="accent1"/>
          <w:sz w:val="20"/>
          <w:szCs w:val="20"/>
          <w:lang w:val="en-GB"/>
        </w:rPr>
      </w:pPr>
    </w:p>
    <w:p w:rsidR="000A5B24" w:rsidRPr="00F73B82" w:rsidRDefault="000A5B24" w:rsidP="000A5B24">
      <w:pPr>
        <w:jc w:val="center"/>
        <w:rPr>
          <w:b/>
          <w:bCs/>
          <w:color w:val="4F81BD" w:themeColor="accent1"/>
          <w:szCs w:val="18"/>
          <w:lang w:val="en-IE"/>
        </w:rPr>
      </w:pPr>
      <w:r w:rsidRPr="00F73B82">
        <w:rPr>
          <w:b/>
          <w:bCs/>
          <w:color w:val="4F81BD" w:themeColor="accent1"/>
          <w:szCs w:val="18"/>
          <w:lang w:val="en-IE"/>
        </w:rPr>
        <w:t xml:space="preserve">Learning Objectives </w:t>
      </w:r>
    </w:p>
    <w:p w:rsidR="000A5B24" w:rsidRPr="00F73B82" w:rsidRDefault="000A5B24" w:rsidP="000A5B24">
      <w:pPr>
        <w:jc w:val="center"/>
        <w:rPr>
          <w:b/>
          <w:bCs/>
          <w:color w:val="4F81BD" w:themeColor="accent1"/>
          <w:szCs w:val="18"/>
          <w:lang w:val="en-IE"/>
        </w:rPr>
      </w:pPr>
    </w:p>
    <w:p w:rsidR="000A5B24" w:rsidRPr="00F73B82" w:rsidRDefault="000A5B24" w:rsidP="000A5B24">
      <w:pPr>
        <w:rPr>
          <w:b/>
          <w:color w:val="4F81BD" w:themeColor="accent1"/>
          <w:szCs w:val="18"/>
          <w:lang w:val="en-IE"/>
        </w:rPr>
      </w:pPr>
      <w:r w:rsidRPr="00F73B82">
        <w:rPr>
          <w:b/>
          <w:color w:val="4F81BD" w:themeColor="accent1"/>
          <w:szCs w:val="18"/>
          <w:lang w:val="en-IE"/>
        </w:rPr>
        <w:t>At the end of this section you should be able to:</w:t>
      </w: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4"/>
        <w:gridCol w:w="704"/>
        <w:gridCol w:w="736"/>
      </w:tblGrid>
      <w:tr w:rsidR="00F73B82" w:rsidRPr="00F73B82" w:rsidTr="00F70039">
        <w:trPr>
          <w:gridBefore w:val="1"/>
          <w:wBefore w:w="9184" w:type="dxa"/>
          <w:trHeight w:val="256"/>
        </w:trPr>
        <w:tc>
          <w:tcPr>
            <w:tcW w:w="704" w:type="dxa"/>
          </w:tcPr>
          <w:p w:rsidR="000A5B24" w:rsidRPr="00F73B82" w:rsidRDefault="000A5B24" w:rsidP="000A5B24">
            <w:pPr>
              <w:jc w:val="center"/>
              <w:rPr>
                <w:b/>
                <w:color w:val="4F81BD" w:themeColor="accent1"/>
                <w:szCs w:val="18"/>
                <w:lang w:val="en-IE"/>
              </w:rPr>
            </w:pPr>
            <w:r w:rsidRPr="00F73B82">
              <w:rPr>
                <w:b/>
                <w:color w:val="4F81BD" w:themeColor="accent1"/>
                <w:szCs w:val="18"/>
                <w:lang w:val="en-IE"/>
              </w:rPr>
              <w:t>Y</w:t>
            </w: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jc w:val="center"/>
              <w:rPr>
                <w:b/>
                <w:color w:val="4F81BD" w:themeColor="accent1"/>
                <w:szCs w:val="18"/>
                <w:lang w:val="en-IE"/>
              </w:rPr>
            </w:pPr>
            <w:r w:rsidRPr="00F73B82">
              <w:rPr>
                <w:b/>
                <w:color w:val="4F81BD" w:themeColor="accent1"/>
                <w:szCs w:val="18"/>
                <w:lang w:val="en-IE"/>
              </w:rPr>
              <w:t>N</w:t>
            </w:r>
          </w:p>
        </w:tc>
      </w:tr>
      <w:tr w:rsidR="00F73B82" w:rsidRPr="00F73B82" w:rsidTr="00F70039">
        <w:trPr>
          <w:trHeight w:val="448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>Give a broad overview of the selected ecosystem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352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>Identify a number of habitats from the selected ecosystem.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288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 xml:space="preserve">Identify any five fauna </w:t>
            </w:r>
            <w:proofErr w:type="gramStart"/>
            <w:r w:rsidRPr="00F73B82">
              <w:rPr>
                <w:color w:val="4F81BD" w:themeColor="accent1"/>
                <w:szCs w:val="18"/>
                <w:lang w:val="en-IE"/>
              </w:rPr>
              <w:t>and  any</w:t>
            </w:r>
            <w:proofErr w:type="gramEnd"/>
            <w:r w:rsidRPr="00F73B82">
              <w:rPr>
                <w:color w:val="4F81BD" w:themeColor="accent1"/>
                <w:szCs w:val="18"/>
                <w:lang w:val="en-IE"/>
              </w:rPr>
              <w:t xml:space="preserve"> five flora  using simple keys.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224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>Identify and use various apparatus required for collection methods in an ecological study.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880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>Conduct a quantitative study of plants and animals of a sample area of the selected ecosystem. Transfer results to diagrams, graphs, histograms, or any relevant mode. Identify possible sources of error in such a study.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1391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proofErr w:type="gramStart"/>
            <w:r w:rsidRPr="00F73B82">
              <w:rPr>
                <w:color w:val="4F81BD" w:themeColor="accent1"/>
                <w:szCs w:val="18"/>
                <w:lang w:val="en-IE"/>
              </w:rPr>
              <w:t>Investigate  any</w:t>
            </w:r>
            <w:proofErr w:type="gramEnd"/>
            <w:r w:rsidRPr="00F73B82">
              <w:rPr>
                <w:color w:val="4F81BD" w:themeColor="accent1"/>
                <w:szCs w:val="18"/>
                <w:lang w:val="en-IE"/>
              </w:rPr>
              <w:t xml:space="preserve"> 3 abiotic factors presented in the selected ecosystem. Relate results to choice of habitat selected by each organism identified in this study. </w:t>
            </w:r>
          </w:p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>Note an adaptation feature by any organism in the selected ecosystem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983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 xml:space="preserve">From the information obtained in this study construct food chains, a food web, and a pyramid of numbers. 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  <w:tr w:rsidR="00F73B82" w:rsidRPr="00F73B82" w:rsidTr="00F70039">
        <w:trPr>
          <w:trHeight w:val="416"/>
        </w:trPr>
        <w:tc>
          <w:tcPr>
            <w:tcW w:w="9184" w:type="dxa"/>
          </w:tcPr>
          <w:p w:rsidR="000A5B24" w:rsidRPr="00F73B82" w:rsidRDefault="000A5B24" w:rsidP="000A5B2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color w:val="4F81BD" w:themeColor="accent1"/>
                <w:szCs w:val="18"/>
                <w:lang w:val="en-IE"/>
              </w:rPr>
            </w:pPr>
            <w:r w:rsidRPr="00F73B82">
              <w:rPr>
                <w:color w:val="4F81BD" w:themeColor="accent1"/>
                <w:szCs w:val="18"/>
                <w:lang w:val="en-IE"/>
              </w:rPr>
              <w:t>Prepare a brief report of the results obtained. .</w:t>
            </w:r>
          </w:p>
        </w:tc>
        <w:tc>
          <w:tcPr>
            <w:tcW w:w="704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  <w:tc>
          <w:tcPr>
            <w:tcW w:w="736" w:type="dxa"/>
            <w:shd w:val="clear" w:color="auto" w:fill="auto"/>
          </w:tcPr>
          <w:p w:rsidR="000A5B24" w:rsidRPr="00F73B82" w:rsidRDefault="000A5B24" w:rsidP="000A5B24">
            <w:pPr>
              <w:rPr>
                <w:color w:val="4F81BD" w:themeColor="accent1"/>
                <w:szCs w:val="18"/>
                <w:lang w:val="en-IE"/>
              </w:rPr>
            </w:pPr>
          </w:p>
        </w:tc>
      </w:tr>
    </w:tbl>
    <w:p w:rsidR="000A5B24" w:rsidRPr="00F73B82" w:rsidRDefault="000A5B24" w:rsidP="000A5B24">
      <w:pPr>
        <w:rPr>
          <w:color w:val="4F81BD" w:themeColor="accent1"/>
          <w:szCs w:val="18"/>
          <w:lang w:val="en-IE"/>
        </w:rPr>
      </w:pPr>
    </w:p>
    <w:p w:rsidR="000A5B24" w:rsidRPr="00F73B82" w:rsidRDefault="000A5B24">
      <w:pPr>
        <w:spacing w:after="200" w:line="276" w:lineRule="auto"/>
        <w:rPr>
          <w:b/>
          <w:color w:val="4F81BD" w:themeColor="accent1"/>
          <w:sz w:val="20"/>
          <w:szCs w:val="20"/>
          <w:u w:val="single"/>
          <w:lang w:val="en-GB"/>
        </w:rPr>
      </w:pPr>
      <w:r w:rsidRPr="00F73B82">
        <w:rPr>
          <w:b/>
          <w:color w:val="4F81BD" w:themeColor="accent1"/>
          <w:sz w:val="20"/>
          <w:szCs w:val="20"/>
          <w:u w:val="single"/>
          <w:lang w:val="en-GB"/>
        </w:rPr>
        <w:br w:type="page"/>
      </w:r>
    </w:p>
    <w:p w:rsidR="00576BC3" w:rsidRPr="00F73B82" w:rsidRDefault="00576BC3" w:rsidP="00576BC3">
      <w:pPr>
        <w:tabs>
          <w:tab w:val="left" w:pos="3744"/>
        </w:tabs>
        <w:rPr>
          <w:b/>
          <w:color w:val="4F81BD" w:themeColor="accent1"/>
          <w:sz w:val="20"/>
          <w:szCs w:val="20"/>
          <w:u w:val="single"/>
          <w:lang w:val="en-GB"/>
        </w:rPr>
      </w:pPr>
      <w:r w:rsidRPr="00F73B82">
        <w:rPr>
          <w:b/>
          <w:color w:val="4F81BD" w:themeColor="accent1"/>
          <w:sz w:val="20"/>
          <w:szCs w:val="20"/>
          <w:u w:val="single"/>
          <w:lang w:val="en-GB"/>
        </w:rPr>
        <w:lastRenderedPageBreak/>
        <w:t>Mandatory activity 1</w:t>
      </w:r>
    </w:p>
    <w:p w:rsidR="00576BC3" w:rsidRPr="00F73B82" w:rsidRDefault="00576BC3" w:rsidP="00576BC3">
      <w:pPr>
        <w:pStyle w:val="ListParagraph"/>
        <w:tabs>
          <w:tab w:val="left" w:pos="3744"/>
        </w:tabs>
        <w:rPr>
          <w:b/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pStyle w:val="ListParagraph"/>
        <w:numPr>
          <w:ilvl w:val="0"/>
          <w:numId w:val="3"/>
        </w:numPr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Identify any 5 fauna and any 5 flora using simple keys.</w:t>
      </w:r>
    </w:p>
    <w:p w:rsidR="00576BC3" w:rsidRPr="00F73B82" w:rsidRDefault="00576BC3" w:rsidP="00576BC3">
      <w:pPr>
        <w:pStyle w:val="ListParagraph"/>
        <w:numPr>
          <w:ilvl w:val="0"/>
          <w:numId w:val="3"/>
        </w:numPr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Identify a variety of habitats within the selected ecosystem.</w:t>
      </w:r>
    </w:p>
    <w:p w:rsidR="00576BC3" w:rsidRPr="00F73B82" w:rsidRDefault="00576BC3" w:rsidP="00576BC3">
      <w:pPr>
        <w:pStyle w:val="ListParagraph"/>
        <w:numPr>
          <w:ilvl w:val="0"/>
          <w:numId w:val="3"/>
        </w:numPr>
        <w:rPr>
          <w:color w:val="4F81BD" w:themeColor="accent1"/>
          <w:sz w:val="20"/>
          <w:szCs w:val="20"/>
        </w:rPr>
      </w:pPr>
      <w:r w:rsidRPr="00F73B82">
        <w:rPr>
          <w:color w:val="4F81BD" w:themeColor="accent1"/>
          <w:sz w:val="20"/>
          <w:szCs w:val="20"/>
        </w:rPr>
        <w:t>Note an adaptation feature by any organism in the selected ecosystem.</w:t>
      </w:r>
    </w:p>
    <w:p w:rsidR="003555B2" w:rsidRPr="00F73B82" w:rsidRDefault="003555B2" w:rsidP="003555B2">
      <w:pPr>
        <w:rPr>
          <w:color w:val="4F81BD" w:themeColor="accent1"/>
          <w:sz w:val="20"/>
          <w:szCs w:val="20"/>
        </w:rPr>
      </w:pPr>
    </w:p>
    <w:p w:rsidR="003555B2" w:rsidRPr="00F73B82" w:rsidRDefault="003555B2" w:rsidP="003555B2">
      <w:pPr>
        <w:rPr>
          <w:color w:val="4F81BD" w:themeColor="accent1"/>
          <w:sz w:val="20"/>
          <w:szCs w:val="20"/>
        </w:rPr>
      </w:pPr>
    </w:p>
    <w:p w:rsidR="003555B2" w:rsidRPr="00F73B82" w:rsidRDefault="003555B2" w:rsidP="003555B2">
      <w:pPr>
        <w:rPr>
          <w:color w:val="4F81BD" w:themeColor="accent1"/>
          <w:sz w:val="20"/>
          <w:szCs w:val="20"/>
        </w:rPr>
      </w:pPr>
    </w:p>
    <w:p w:rsidR="003555B2" w:rsidRPr="00F73B82" w:rsidRDefault="003555B2" w:rsidP="003555B2">
      <w:pPr>
        <w:rPr>
          <w:color w:val="4F81BD" w:themeColor="accent1"/>
          <w:sz w:val="20"/>
          <w:szCs w:val="20"/>
        </w:rPr>
      </w:pPr>
    </w:p>
    <w:tbl>
      <w:tblPr>
        <w:tblW w:w="2708" w:type="pct"/>
        <w:tblInd w:w="-6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1"/>
        <w:gridCol w:w="1103"/>
      </w:tblGrid>
      <w:tr w:rsidR="00F73B82" w:rsidRPr="00F73B82" w:rsidTr="004162AB">
        <w:trPr>
          <w:trHeight w:val="815"/>
        </w:trPr>
        <w:tc>
          <w:tcPr>
            <w:tcW w:w="3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numPr>
                <w:ilvl w:val="0"/>
                <w:numId w:val="9"/>
              </w:numPr>
              <w:tabs>
                <w:tab w:val="left" w:pos="1375"/>
              </w:tabs>
              <w:spacing w:after="200" w:line="276" w:lineRule="auto"/>
              <w:contextualSpacing/>
              <w:textAlignment w:val="baseline"/>
              <w:rPr>
                <w:color w:val="4F81BD" w:themeColor="accent1"/>
                <w:kern w:val="24"/>
                <w:sz w:val="12"/>
                <w:lang w:val="en-GB" w:eastAsia="en-IE"/>
              </w:rPr>
            </w:pPr>
            <w:r w:rsidRPr="00F73B82">
              <w:rPr>
                <w:noProof/>
                <w:color w:val="4F81BD" w:themeColor="accent1"/>
                <w:lang w:val="en-IE" w:eastAsia="en-IE"/>
              </w:rPr>
              <w:drawing>
                <wp:anchor distT="0" distB="0" distL="114300" distR="114300" simplePos="0" relativeHeight="251667456" behindDoc="1" locked="0" layoutInCell="0" allowOverlap="0" wp14:anchorId="33DB642A" wp14:editId="029E66D2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22225</wp:posOffset>
                  </wp:positionV>
                  <wp:extent cx="3345180" cy="2740660"/>
                  <wp:effectExtent l="19050" t="19050" r="26670" b="21590"/>
                  <wp:wrapTight wrapText="bothSides">
                    <wp:wrapPolygon edited="0">
                      <wp:start x="-123" y="-150"/>
                      <wp:lineTo x="-123" y="21620"/>
                      <wp:lineTo x="21649" y="21620"/>
                      <wp:lineTo x="21649" y="-150"/>
                      <wp:lineTo x="-123" y="-150"/>
                    </wp:wrapPolygon>
                  </wp:wrapTight>
                  <wp:docPr id="44" name="Picture 4" descr="key common marine alg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2" name="Picture 4" descr="key common marine alg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2740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B82">
              <w:rPr>
                <w:color w:val="4F81BD" w:themeColor="accent1"/>
                <w:kern w:val="24"/>
                <w:sz w:val="12"/>
                <w:lang w:val="en-GB" w:eastAsia="en-IE"/>
              </w:rPr>
              <w:t xml:space="preserve"> Orange, grey or black encrusting plants growing above the  high-tide   mark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 xml:space="preserve">              Green, brown or red plants living below high-tide   mark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  <w:r w:rsidRPr="00F73B82"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  <w:t>Lichen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73001B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>2</w:t>
            </w:r>
          </w:p>
        </w:tc>
      </w:tr>
      <w:tr w:rsidR="00F73B82" w:rsidRPr="00F73B82" w:rsidTr="004162AB">
        <w:trPr>
          <w:trHeight w:val="587"/>
        </w:trPr>
        <w:tc>
          <w:tcPr>
            <w:tcW w:w="3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numPr>
                <w:ilvl w:val="0"/>
                <w:numId w:val="8"/>
              </w:numPr>
              <w:tabs>
                <w:tab w:val="left" w:pos="1375"/>
              </w:tabs>
              <w:spacing w:after="200" w:line="276" w:lineRule="auto"/>
              <w:contextualSpacing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>Green plant</w:t>
            </w:r>
          </w:p>
          <w:p w:rsidR="0073001B" w:rsidRPr="00F73B82" w:rsidRDefault="0073001B" w:rsidP="0073001B">
            <w:pPr>
              <w:tabs>
                <w:tab w:val="left" w:pos="1375"/>
              </w:tabs>
              <w:ind w:left="720"/>
              <w:contextualSpacing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 xml:space="preserve">              Not green in colour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>3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>6</w:t>
            </w:r>
          </w:p>
        </w:tc>
      </w:tr>
      <w:tr w:rsidR="00F73B82" w:rsidRPr="00F73B82" w:rsidTr="004162AB">
        <w:trPr>
          <w:trHeight w:val="732"/>
        </w:trPr>
        <w:tc>
          <w:tcPr>
            <w:tcW w:w="3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b/>
                <w:b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</w:p>
          <w:p w:rsidR="0073001B" w:rsidRPr="00F73B82" w:rsidRDefault="0073001B" w:rsidP="0073001B">
            <w:pPr>
              <w:numPr>
                <w:ilvl w:val="0"/>
                <w:numId w:val="8"/>
              </w:numPr>
              <w:tabs>
                <w:tab w:val="left" w:pos="1375"/>
              </w:tabs>
              <w:spacing w:after="200" w:line="276" w:lineRule="auto"/>
              <w:contextualSpacing/>
              <w:textAlignment w:val="baseline"/>
              <w:rPr>
                <w:color w:val="4F81BD" w:themeColor="accent1"/>
                <w:kern w:val="24"/>
                <w:sz w:val="12"/>
                <w:lang w:val="en-GB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lang w:val="en-GB" w:eastAsia="en-IE"/>
              </w:rPr>
              <w:t>Large flat structure looking like a lettuce leaf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 xml:space="preserve">                  Plants made up of fine threads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  <w:r w:rsidRPr="00F73B82"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  <w:t>Sea lettuce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73001B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>4</w:t>
            </w:r>
          </w:p>
        </w:tc>
      </w:tr>
      <w:tr w:rsidR="00F73B82" w:rsidRPr="00F73B82" w:rsidTr="004162AB">
        <w:trPr>
          <w:trHeight w:val="577"/>
        </w:trPr>
        <w:tc>
          <w:tcPr>
            <w:tcW w:w="3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numPr>
                <w:ilvl w:val="0"/>
                <w:numId w:val="8"/>
              </w:numPr>
              <w:tabs>
                <w:tab w:val="left" w:pos="1375"/>
              </w:tabs>
              <w:spacing w:after="200" w:line="276" w:lineRule="auto"/>
              <w:contextualSpacing/>
              <w:textAlignment w:val="baseline"/>
              <w:rPr>
                <w:color w:val="4F81BD" w:themeColor="accent1"/>
                <w:kern w:val="24"/>
                <w:sz w:val="12"/>
                <w:lang w:val="en-GB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lang w:val="en-GB" w:eastAsia="en-IE"/>
              </w:rPr>
              <w:t xml:space="preserve"> Looks like ‘moss’ covering the mud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 xml:space="preserve">                 Long filaments either attached or free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  <w:proofErr w:type="spellStart"/>
            <w:r w:rsidRPr="00F73B82"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  <w:t>Vaucheria</w:t>
            </w:r>
            <w:proofErr w:type="spellEnd"/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>5</w:t>
            </w:r>
          </w:p>
        </w:tc>
      </w:tr>
      <w:tr w:rsidR="00F73B82" w:rsidRPr="00F73B82" w:rsidTr="004162AB">
        <w:trPr>
          <w:trHeight w:val="741"/>
        </w:trPr>
        <w:tc>
          <w:tcPr>
            <w:tcW w:w="3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numPr>
                <w:ilvl w:val="0"/>
                <w:numId w:val="8"/>
              </w:numPr>
              <w:tabs>
                <w:tab w:val="left" w:pos="1375"/>
              </w:tabs>
              <w:spacing w:after="200" w:line="276" w:lineRule="auto"/>
              <w:contextualSpacing/>
              <w:textAlignment w:val="baseline"/>
              <w:rPr>
                <w:color w:val="4F81BD" w:themeColor="accent1"/>
                <w:kern w:val="24"/>
                <w:sz w:val="12"/>
                <w:lang w:val="en-GB" w:eastAsia="en-IE"/>
              </w:rPr>
            </w:pPr>
            <w:r w:rsidRPr="00F73B82">
              <w:rPr>
                <w:b/>
                <w:bCs/>
                <w:color w:val="4F81BD" w:themeColor="accent1"/>
                <w:kern w:val="24"/>
                <w:sz w:val="12"/>
                <w:lang w:val="en-GB" w:eastAsia="en-IE"/>
              </w:rPr>
              <w:t xml:space="preserve"> </w:t>
            </w:r>
            <w:r w:rsidRPr="00F73B82">
              <w:rPr>
                <w:color w:val="4F81BD" w:themeColor="accent1"/>
                <w:kern w:val="24"/>
                <w:sz w:val="12"/>
                <w:lang w:val="en-GB" w:eastAsia="en-IE"/>
              </w:rPr>
              <w:t>Looks like long green intestines free-floating in   dykes, lying in mud or attached to rocks at top of shore</w:t>
            </w:r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r w:rsidRPr="00F73B82">
              <w:rPr>
                <w:color w:val="4F81BD" w:themeColor="accent1"/>
                <w:kern w:val="24"/>
                <w:sz w:val="12"/>
                <w:szCs w:val="22"/>
                <w:lang w:val="en-GB" w:eastAsia="en-IE"/>
              </w:rPr>
              <w:t xml:space="preserve">                Bunches of thin branched filaments attached to rocks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  <w:proofErr w:type="spellStart"/>
            <w:r w:rsidRPr="00F73B82"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  <w:t>Entermorpha</w:t>
            </w:r>
            <w:proofErr w:type="spellEnd"/>
          </w:p>
          <w:p w:rsidR="0073001B" w:rsidRPr="00F73B82" w:rsidRDefault="0073001B" w:rsidP="0073001B">
            <w:pPr>
              <w:tabs>
                <w:tab w:val="left" w:pos="1375"/>
              </w:tabs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</w:p>
          <w:p w:rsidR="0073001B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</w:p>
          <w:p w:rsidR="0073001B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</w:pPr>
          </w:p>
          <w:p w:rsidR="00285C79" w:rsidRPr="00F73B82" w:rsidRDefault="0073001B" w:rsidP="0073001B">
            <w:pPr>
              <w:tabs>
                <w:tab w:val="left" w:pos="1375"/>
              </w:tabs>
              <w:kinsoku w:val="0"/>
              <w:overflowPunct w:val="0"/>
              <w:textAlignment w:val="baseline"/>
              <w:rPr>
                <w:rFonts w:ascii="Arial" w:hAnsi="Arial" w:cs="Arial"/>
                <w:color w:val="4F81BD" w:themeColor="accent1"/>
                <w:sz w:val="12"/>
                <w:szCs w:val="22"/>
                <w:lang w:val="en-IE" w:eastAsia="en-IE"/>
              </w:rPr>
            </w:pPr>
            <w:proofErr w:type="spellStart"/>
            <w:r w:rsidRPr="00F73B82">
              <w:rPr>
                <w:i/>
                <w:iCs/>
                <w:color w:val="4F81BD" w:themeColor="accent1"/>
                <w:kern w:val="24"/>
                <w:sz w:val="12"/>
                <w:szCs w:val="22"/>
                <w:lang w:val="en-GB" w:eastAsia="en-IE"/>
              </w:rPr>
              <w:t>Cladophora</w:t>
            </w:r>
            <w:proofErr w:type="spellEnd"/>
          </w:p>
        </w:tc>
      </w:tr>
    </w:tbl>
    <w:p w:rsidR="003555B2" w:rsidRPr="00F73B82" w:rsidRDefault="003555B2" w:rsidP="003555B2">
      <w:pPr>
        <w:rPr>
          <w:color w:val="4F81BD" w:themeColor="accent1"/>
          <w:sz w:val="20"/>
          <w:szCs w:val="20"/>
        </w:rPr>
      </w:pPr>
    </w:p>
    <w:p w:rsidR="00576BC3" w:rsidRPr="00F73B82" w:rsidRDefault="00576BC3" w:rsidP="00576BC3">
      <w:pPr>
        <w:tabs>
          <w:tab w:val="left" w:pos="3744"/>
        </w:tabs>
        <w:ind w:left="360"/>
        <w:rPr>
          <w:color w:val="4F81BD" w:themeColor="accent1"/>
          <w:sz w:val="20"/>
          <w:szCs w:val="20"/>
        </w:rPr>
      </w:pPr>
    </w:p>
    <w:p w:rsidR="00576BC3" w:rsidRPr="00F73B82" w:rsidRDefault="00576BC3" w:rsidP="00576BC3">
      <w:pPr>
        <w:pStyle w:val="ListParagraph"/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2545"/>
        <w:gridCol w:w="2545"/>
      </w:tblGrid>
      <w:tr w:rsidR="00F73B82" w:rsidRPr="00F73B82" w:rsidTr="004162AB">
        <w:trPr>
          <w:trHeight w:val="466"/>
          <w:jc w:val="center"/>
        </w:trPr>
        <w:tc>
          <w:tcPr>
            <w:tcW w:w="2544" w:type="dxa"/>
          </w:tcPr>
          <w:p w:rsidR="00576BC3" w:rsidRPr="00F73B82" w:rsidRDefault="00576BC3" w:rsidP="00576BC3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</w:pPr>
            <w:r w:rsidRPr="00F73B82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>Organism name</w:t>
            </w:r>
          </w:p>
        </w:tc>
        <w:tc>
          <w:tcPr>
            <w:tcW w:w="2545" w:type="dxa"/>
          </w:tcPr>
          <w:p w:rsidR="00576BC3" w:rsidRPr="00F73B82" w:rsidRDefault="00576BC3" w:rsidP="00576BC3">
            <w:pPr>
              <w:jc w:val="center"/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F73B82">
              <w:rPr>
                <w:b/>
                <w:bCs/>
                <w:color w:val="4F81BD" w:themeColor="accent1"/>
                <w:sz w:val="18"/>
                <w:szCs w:val="18"/>
              </w:rPr>
              <w:t>Habitat</w:t>
            </w:r>
          </w:p>
        </w:tc>
        <w:tc>
          <w:tcPr>
            <w:tcW w:w="2545" w:type="dxa"/>
          </w:tcPr>
          <w:p w:rsidR="00576BC3" w:rsidRPr="00F73B82" w:rsidRDefault="00576BC3" w:rsidP="00576BC3">
            <w:pPr>
              <w:jc w:val="center"/>
              <w:rPr>
                <w:b/>
                <w:bCs/>
                <w:color w:val="4F81BD" w:themeColor="accent1"/>
                <w:sz w:val="18"/>
                <w:szCs w:val="18"/>
              </w:rPr>
            </w:pPr>
            <w:r w:rsidRPr="00F73B82">
              <w:rPr>
                <w:b/>
                <w:bCs/>
                <w:color w:val="4F81BD" w:themeColor="accent1"/>
                <w:sz w:val="18"/>
                <w:szCs w:val="18"/>
              </w:rPr>
              <w:t>Adaptation</w:t>
            </w:r>
          </w:p>
        </w:tc>
      </w:tr>
      <w:tr w:rsidR="00F73B82" w:rsidRPr="00F73B82" w:rsidTr="004162AB">
        <w:trPr>
          <w:trHeight w:val="214"/>
          <w:jc w:val="center"/>
        </w:trPr>
        <w:tc>
          <w:tcPr>
            <w:tcW w:w="2544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</w:tr>
      <w:tr w:rsidR="00F73B82" w:rsidRPr="00F73B82" w:rsidTr="004162AB">
        <w:trPr>
          <w:trHeight w:val="214"/>
          <w:jc w:val="center"/>
        </w:trPr>
        <w:tc>
          <w:tcPr>
            <w:tcW w:w="2544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</w:tr>
      <w:tr w:rsidR="00F73B82" w:rsidRPr="00F73B82" w:rsidTr="004162AB">
        <w:trPr>
          <w:trHeight w:val="214"/>
          <w:jc w:val="center"/>
        </w:trPr>
        <w:tc>
          <w:tcPr>
            <w:tcW w:w="2544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</w:tr>
      <w:tr w:rsidR="00F73B82" w:rsidRPr="00F73B82" w:rsidTr="004162AB">
        <w:trPr>
          <w:trHeight w:val="214"/>
          <w:jc w:val="center"/>
        </w:trPr>
        <w:tc>
          <w:tcPr>
            <w:tcW w:w="2544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</w:tr>
      <w:tr w:rsidR="00576BC3" w:rsidRPr="00F73B82" w:rsidTr="004162AB">
        <w:trPr>
          <w:trHeight w:val="214"/>
          <w:jc w:val="center"/>
        </w:trPr>
        <w:tc>
          <w:tcPr>
            <w:tcW w:w="2544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  <w:tc>
          <w:tcPr>
            <w:tcW w:w="2545" w:type="dxa"/>
          </w:tcPr>
          <w:p w:rsidR="00576BC3" w:rsidRPr="00F73B82" w:rsidRDefault="00576BC3" w:rsidP="00576BC3">
            <w:pPr>
              <w:rPr>
                <w:i/>
                <w:iCs/>
                <w:color w:val="4F81BD" w:themeColor="accent1"/>
              </w:rPr>
            </w:pPr>
          </w:p>
        </w:tc>
      </w:tr>
    </w:tbl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3744"/>
        </w:tabs>
        <w:rPr>
          <w:b/>
          <w:color w:val="4F81BD" w:themeColor="accent1"/>
          <w:sz w:val="20"/>
          <w:szCs w:val="20"/>
          <w:u w:val="single"/>
          <w:lang w:val="en-GB"/>
        </w:rPr>
      </w:pPr>
    </w:p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20"/>
          <w:szCs w:val="20"/>
          <w:u w:val="single"/>
          <w:lang w:val="en-GB"/>
        </w:rPr>
      </w:pPr>
      <w:r w:rsidRPr="00F73B82">
        <w:rPr>
          <w:b/>
          <w:color w:val="4F81BD" w:themeColor="accent1"/>
          <w:sz w:val="20"/>
          <w:szCs w:val="20"/>
          <w:u w:val="single"/>
          <w:lang w:val="en-GB"/>
        </w:rPr>
        <w:t>Mandatory activity 2</w:t>
      </w:r>
    </w:p>
    <w:p w:rsidR="00576BC3" w:rsidRPr="00F73B82" w:rsidRDefault="00576BC3" w:rsidP="00576BC3">
      <w:pPr>
        <w:pStyle w:val="ListParagraph"/>
        <w:numPr>
          <w:ilvl w:val="0"/>
          <w:numId w:val="4"/>
        </w:numPr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Identify and use various apparatus required for collection methods in an ecological study</w:t>
      </w:r>
    </w:p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20"/>
          <w:szCs w:val="20"/>
          <w:lang w:val="en-GB"/>
        </w:rPr>
      </w:pPr>
    </w:p>
    <w:tbl>
      <w:tblPr>
        <w:tblStyle w:val="TableGrid"/>
        <w:tblW w:w="9643" w:type="dxa"/>
        <w:tblLook w:val="01E0" w:firstRow="1" w:lastRow="1" w:firstColumn="1" w:lastColumn="1" w:noHBand="0" w:noVBand="0"/>
      </w:tblPr>
      <w:tblGrid>
        <w:gridCol w:w="1596"/>
        <w:gridCol w:w="1914"/>
        <w:gridCol w:w="6133"/>
      </w:tblGrid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3555B2">
            <w:pPr>
              <w:tabs>
                <w:tab w:val="left" w:pos="1376"/>
              </w:tabs>
              <w:rPr>
                <w:b/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b/>
                <w:color w:val="4F81BD" w:themeColor="accent1"/>
                <w:sz w:val="18"/>
                <w:szCs w:val="18"/>
                <w:lang w:val="en-GB"/>
              </w:rPr>
              <w:t>Method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rPr>
                <w:b/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b/>
                <w:color w:val="4F81BD" w:themeColor="accent1"/>
                <w:sz w:val="18"/>
                <w:szCs w:val="18"/>
                <w:lang w:val="en-GB"/>
              </w:rPr>
              <w:t>Diagram</w:t>
            </w: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center"/>
              <w:rPr>
                <w:b/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b/>
                <w:color w:val="4F81BD" w:themeColor="accent1"/>
                <w:sz w:val="18"/>
                <w:szCs w:val="18"/>
                <w:lang w:val="en-GB"/>
              </w:rPr>
              <w:t>Used for collecting</w:t>
            </w:r>
          </w:p>
        </w:tc>
      </w:tr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Cryptozoic Trap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Small nocturnal animals e.g. slugs, woodlice</w:t>
            </w:r>
          </w:p>
        </w:tc>
      </w:tr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Pitfall trap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Small animals that walk along the surface of the ground e.g. beetles, spiders</w:t>
            </w:r>
          </w:p>
        </w:tc>
      </w:tr>
      <w:tr w:rsidR="00F73B82" w:rsidRPr="00F73B82" w:rsidTr="003555B2">
        <w:trPr>
          <w:trHeight w:val="277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Fish net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Small fish from a pond, rock pool or stream</w:t>
            </w:r>
          </w:p>
        </w:tc>
      </w:tr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proofErr w:type="spellStart"/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Tullgren</w:t>
            </w:r>
            <w:proofErr w:type="spellEnd"/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 xml:space="preserve"> funnel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Small animals from leaf litter and soil samples e.g. worms, spiders</w:t>
            </w:r>
          </w:p>
        </w:tc>
      </w:tr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proofErr w:type="spellStart"/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Pooter</w:t>
            </w:r>
            <w:proofErr w:type="spellEnd"/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Insects and spiders from the surface of leaves and leaf litter</w:t>
            </w:r>
          </w:p>
        </w:tc>
      </w:tr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Plankton net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Microscopic plants and animals from ponds, rock pools and streams</w:t>
            </w:r>
          </w:p>
        </w:tc>
      </w:tr>
      <w:tr w:rsidR="00F73B8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Sweep net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Insects from long grass and vegetation</w:t>
            </w:r>
          </w:p>
        </w:tc>
      </w:tr>
      <w:tr w:rsidR="003555B2" w:rsidRPr="00F73B82" w:rsidTr="003555B2">
        <w:trPr>
          <w:trHeight w:val="294"/>
        </w:trPr>
        <w:tc>
          <w:tcPr>
            <w:tcW w:w="1596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Mammal trap</w:t>
            </w:r>
          </w:p>
        </w:tc>
        <w:tc>
          <w:tcPr>
            <w:tcW w:w="1914" w:type="dxa"/>
          </w:tcPr>
          <w:p w:rsidR="003555B2" w:rsidRPr="00F73B82" w:rsidRDefault="003555B2" w:rsidP="003555B2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</w:tcPr>
          <w:p w:rsidR="003555B2" w:rsidRPr="00F73B82" w:rsidRDefault="003555B2" w:rsidP="00576BC3">
            <w:pPr>
              <w:tabs>
                <w:tab w:val="left" w:pos="1376"/>
              </w:tabs>
              <w:jc w:val="both"/>
              <w:rPr>
                <w:color w:val="4F81BD" w:themeColor="accent1"/>
                <w:sz w:val="18"/>
                <w:szCs w:val="18"/>
                <w:lang w:val="en-GB"/>
              </w:rPr>
            </w:pPr>
            <w:r w:rsidRPr="00F73B82">
              <w:rPr>
                <w:color w:val="4F81BD" w:themeColor="accent1"/>
                <w:sz w:val="18"/>
                <w:szCs w:val="18"/>
                <w:lang w:val="en-GB"/>
              </w:rPr>
              <w:t>Small mammals e.g. mice , shrew</w:t>
            </w:r>
          </w:p>
        </w:tc>
      </w:tr>
    </w:tbl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18"/>
          <w:szCs w:val="18"/>
          <w:lang w:val="en-GB"/>
        </w:rPr>
      </w:pPr>
    </w:p>
    <w:p w:rsidR="00576BC3" w:rsidRPr="00F73B82" w:rsidRDefault="00576BC3" w:rsidP="00576BC3">
      <w:pPr>
        <w:tabs>
          <w:tab w:val="left" w:pos="3744"/>
        </w:tabs>
        <w:rPr>
          <w:b/>
          <w:color w:val="4F81BD" w:themeColor="accent1"/>
          <w:sz w:val="20"/>
          <w:szCs w:val="20"/>
          <w:u w:val="single"/>
          <w:lang w:val="en-GB"/>
        </w:rPr>
      </w:pPr>
    </w:p>
    <w:p w:rsidR="000A5B24" w:rsidRPr="00F73B82" w:rsidRDefault="000A5B24" w:rsidP="00576BC3">
      <w:pPr>
        <w:tabs>
          <w:tab w:val="left" w:pos="3744"/>
        </w:tabs>
        <w:rPr>
          <w:b/>
          <w:color w:val="4F81BD" w:themeColor="accent1"/>
          <w:sz w:val="20"/>
          <w:szCs w:val="20"/>
          <w:u w:val="single"/>
          <w:lang w:val="en-GB"/>
        </w:rPr>
      </w:pPr>
    </w:p>
    <w:p w:rsidR="000A5B24" w:rsidRPr="00F73B82" w:rsidRDefault="000A5B24" w:rsidP="00576BC3">
      <w:pPr>
        <w:tabs>
          <w:tab w:val="left" w:pos="3744"/>
        </w:tabs>
        <w:rPr>
          <w:b/>
          <w:color w:val="4F81BD" w:themeColor="accent1"/>
          <w:sz w:val="20"/>
          <w:szCs w:val="20"/>
          <w:u w:val="single"/>
          <w:lang w:val="en-GB"/>
        </w:rPr>
      </w:pPr>
    </w:p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20"/>
          <w:szCs w:val="20"/>
          <w:u w:val="single"/>
          <w:lang w:val="en-GB"/>
        </w:rPr>
      </w:pPr>
      <w:r w:rsidRPr="00F73B82">
        <w:rPr>
          <w:b/>
          <w:color w:val="4F81BD" w:themeColor="accent1"/>
          <w:sz w:val="20"/>
          <w:szCs w:val="20"/>
          <w:u w:val="single"/>
          <w:lang w:val="en-GB"/>
        </w:rPr>
        <w:t>Mandatory activity 3</w:t>
      </w:r>
    </w:p>
    <w:p w:rsidR="00576BC3" w:rsidRPr="00F73B82" w:rsidRDefault="00576BC3" w:rsidP="00576BC3">
      <w:pPr>
        <w:tabs>
          <w:tab w:val="left" w:pos="3744"/>
        </w:tabs>
        <w:rPr>
          <w:color w:val="4F81BD" w:themeColor="accent1"/>
          <w:sz w:val="18"/>
          <w:szCs w:val="18"/>
          <w:lang w:val="en-GB"/>
        </w:rPr>
      </w:pPr>
    </w:p>
    <w:p w:rsidR="00576BC3" w:rsidRPr="00F73B82" w:rsidRDefault="00576BC3" w:rsidP="00576BC3">
      <w:pPr>
        <w:pStyle w:val="ListParagraph"/>
        <w:numPr>
          <w:ilvl w:val="0"/>
          <w:numId w:val="4"/>
        </w:numPr>
        <w:tabs>
          <w:tab w:val="left" w:pos="5776"/>
        </w:tabs>
        <w:rPr>
          <w:color w:val="4F81BD" w:themeColor="accent1"/>
          <w:sz w:val="18"/>
          <w:szCs w:val="18"/>
          <w:lang w:val="en-GB"/>
        </w:rPr>
      </w:pPr>
      <w:r w:rsidRPr="00F73B82">
        <w:rPr>
          <w:color w:val="4F81BD" w:themeColor="accent1"/>
          <w:sz w:val="18"/>
          <w:szCs w:val="18"/>
          <w:lang w:val="en-GB"/>
        </w:rPr>
        <w:t>Conduct a quantitative study of plants and animals of a sample area of a selected ecosystem.</w:t>
      </w:r>
    </w:p>
    <w:p w:rsidR="00576BC3" w:rsidRPr="00F73B82" w:rsidRDefault="00576BC3" w:rsidP="00576BC3">
      <w:pPr>
        <w:pStyle w:val="ListParagraph"/>
        <w:numPr>
          <w:ilvl w:val="0"/>
          <w:numId w:val="4"/>
        </w:numPr>
        <w:tabs>
          <w:tab w:val="left" w:pos="5776"/>
        </w:tabs>
        <w:rPr>
          <w:color w:val="4F81BD" w:themeColor="accent1"/>
          <w:sz w:val="18"/>
          <w:szCs w:val="18"/>
          <w:lang w:val="en-GB"/>
        </w:rPr>
      </w:pPr>
      <w:r w:rsidRPr="00F73B82">
        <w:rPr>
          <w:color w:val="4F81BD" w:themeColor="accent1"/>
          <w:sz w:val="18"/>
          <w:szCs w:val="18"/>
          <w:lang w:val="en-GB"/>
        </w:rPr>
        <w:t>Transfer results to graphs, histograms, or any other relevant mode.</w:t>
      </w:r>
    </w:p>
    <w:p w:rsidR="00576BC3" w:rsidRPr="00F73B82" w:rsidRDefault="00576BC3" w:rsidP="00576BC3">
      <w:pPr>
        <w:pStyle w:val="ListParagraph"/>
        <w:numPr>
          <w:ilvl w:val="0"/>
          <w:numId w:val="4"/>
        </w:numPr>
        <w:tabs>
          <w:tab w:val="left" w:pos="5776"/>
        </w:tabs>
        <w:rPr>
          <w:color w:val="4F81BD" w:themeColor="accent1"/>
          <w:sz w:val="18"/>
          <w:szCs w:val="18"/>
          <w:lang w:val="en-GB"/>
        </w:rPr>
      </w:pPr>
      <w:r w:rsidRPr="00F73B82">
        <w:rPr>
          <w:color w:val="4F81BD" w:themeColor="accent1"/>
          <w:sz w:val="18"/>
          <w:szCs w:val="18"/>
          <w:lang w:val="en-GB"/>
        </w:rPr>
        <w:t>Identify possible sources of error in such a study.</w:t>
      </w:r>
    </w:p>
    <w:p w:rsidR="00576BC3" w:rsidRPr="00F73B82" w:rsidRDefault="00576BC3" w:rsidP="00576BC3">
      <w:pPr>
        <w:tabs>
          <w:tab w:val="left" w:pos="5776"/>
        </w:tabs>
        <w:ind w:firstLine="720"/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ind w:left="360"/>
        <w:rPr>
          <w:b/>
          <w:color w:val="4F81BD" w:themeColor="accent1"/>
          <w:sz w:val="20"/>
          <w:szCs w:val="20"/>
          <w:u w:val="single"/>
        </w:rPr>
      </w:pPr>
      <w:r w:rsidRPr="00F73B82">
        <w:rPr>
          <w:b/>
          <w:color w:val="4F81BD" w:themeColor="accent1"/>
          <w:sz w:val="20"/>
          <w:szCs w:val="20"/>
          <w:u w:val="single"/>
        </w:rPr>
        <w:t>Procedure (% Frequency)</w:t>
      </w:r>
    </w:p>
    <w:p w:rsidR="00576BC3" w:rsidRPr="00F73B82" w:rsidRDefault="00576BC3" w:rsidP="00576BC3">
      <w:pPr>
        <w:numPr>
          <w:ilvl w:val="0"/>
          <w:numId w:val="5"/>
        </w:numPr>
        <w:rPr>
          <w:color w:val="4F81BD" w:themeColor="accent1"/>
          <w:sz w:val="20"/>
          <w:szCs w:val="20"/>
        </w:rPr>
      </w:pPr>
      <w:r w:rsidRPr="00F73B82">
        <w:rPr>
          <w:color w:val="4F81BD" w:themeColor="accent1"/>
          <w:sz w:val="20"/>
          <w:szCs w:val="20"/>
        </w:rPr>
        <w:t>I threw a quadrat randomly in the sample</w:t>
      </w:r>
      <w:r w:rsidR="00B55911">
        <w:rPr>
          <w:color w:val="4F81BD" w:themeColor="accent1"/>
          <w:sz w:val="20"/>
          <w:szCs w:val="20"/>
        </w:rPr>
        <w:t xml:space="preserve"> area of the selected ecosystem. I first threw a pencil over my shoulder and placed the quadrat where it landed.</w:t>
      </w:r>
    </w:p>
    <w:p w:rsidR="00576BC3" w:rsidRPr="00F73B82" w:rsidRDefault="00576BC3" w:rsidP="00576BC3">
      <w:pPr>
        <w:numPr>
          <w:ilvl w:val="0"/>
          <w:numId w:val="5"/>
        </w:numPr>
        <w:rPr>
          <w:color w:val="4F81BD" w:themeColor="accent1"/>
          <w:sz w:val="20"/>
          <w:szCs w:val="20"/>
        </w:rPr>
      </w:pPr>
      <w:r w:rsidRPr="00F73B82">
        <w:rPr>
          <w:color w:val="4F81BD" w:themeColor="accent1"/>
          <w:sz w:val="20"/>
          <w:szCs w:val="20"/>
        </w:rPr>
        <w:t>I recorded the presence or absence of the named plants and animals within each quadrat.</w:t>
      </w:r>
    </w:p>
    <w:p w:rsidR="00576BC3" w:rsidRDefault="00576BC3" w:rsidP="00576BC3">
      <w:pPr>
        <w:numPr>
          <w:ilvl w:val="0"/>
          <w:numId w:val="5"/>
        </w:numPr>
        <w:rPr>
          <w:color w:val="4F81BD" w:themeColor="accent1"/>
          <w:sz w:val="20"/>
          <w:szCs w:val="20"/>
        </w:rPr>
      </w:pPr>
      <w:r w:rsidRPr="00F73B82">
        <w:rPr>
          <w:color w:val="4F81BD" w:themeColor="accent1"/>
          <w:sz w:val="20"/>
          <w:szCs w:val="20"/>
        </w:rPr>
        <w:t>I repeated for a number of throws</w:t>
      </w:r>
    </w:p>
    <w:p w:rsidR="00B55911" w:rsidRDefault="00B55911" w:rsidP="00576BC3">
      <w:pPr>
        <w:numPr>
          <w:ilvl w:val="0"/>
          <w:numId w:val="5"/>
        </w:numPr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>I counted the total number of times the named organisms were present.</w:t>
      </w:r>
    </w:p>
    <w:p w:rsidR="00B55911" w:rsidRPr="00F73B82" w:rsidRDefault="00B55911" w:rsidP="00576BC3">
      <w:pPr>
        <w:numPr>
          <w:ilvl w:val="0"/>
          <w:numId w:val="5"/>
        </w:numPr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 xml:space="preserve">I </w:t>
      </w:r>
      <w:bookmarkStart w:id="0" w:name="_GoBack"/>
      <w:bookmarkEnd w:id="0"/>
      <w:r>
        <w:rPr>
          <w:color w:val="4F81BD" w:themeColor="accent1"/>
          <w:sz w:val="20"/>
          <w:szCs w:val="20"/>
        </w:rPr>
        <w:t xml:space="preserve"> calculated the frequency.</w:t>
      </w:r>
    </w:p>
    <w:p w:rsidR="00576BC3" w:rsidRPr="00F73B82" w:rsidRDefault="00576BC3" w:rsidP="00576BC3">
      <w:pPr>
        <w:numPr>
          <w:ilvl w:val="0"/>
          <w:numId w:val="5"/>
        </w:numPr>
        <w:rPr>
          <w:color w:val="4F81BD" w:themeColor="accent1"/>
          <w:sz w:val="20"/>
          <w:szCs w:val="20"/>
        </w:rPr>
      </w:pPr>
      <w:r w:rsidRPr="00F73B82">
        <w:rPr>
          <w:color w:val="4F81BD" w:themeColor="accent1"/>
          <w:sz w:val="20"/>
          <w:szCs w:val="20"/>
        </w:rPr>
        <w:t xml:space="preserve">I recorded my results  </w:t>
      </w:r>
    </w:p>
    <w:p w:rsidR="00576BC3" w:rsidRPr="00F73B82" w:rsidRDefault="00576BC3" w:rsidP="00576BC3">
      <w:pPr>
        <w:rPr>
          <w:color w:val="4F81BD" w:themeColor="accent1"/>
        </w:rPr>
      </w:pPr>
    </w:p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</w:p>
    <w:bookmarkStart w:id="1" w:name="_MON_1265983199"/>
    <w:bookmarkStart w:id="2" w:name="_MON_1266254123"/>
    <w:bookmarkStart w:id="3" w:name="_MON_1266254204"/>
    <w:bookmarkStart w:id="4" w:name="_MON_1266254214"/>
    <w:bookmarkStart w:id="5" w:name="_MON_1265982969"/>
    <w:bookmarkStart w:id="6" w:name="_MON_1265983127"/>
    <w:bookmarkStart w:id="7" w:name="_MON_1265983178"/>
    <w:bookmarkEnd w:id="1"/>
    <w:bookmarkEnd w:id="2"/>
    <w:bookmarkEnd w:id="3"/>
    <w:bookmarkEnd w:id="4"/>
    <w:bookmarkEnd w:id="5"/>
    <w:bookmarkEnd w:id="6"/>
    <w:bookmarkEnd w:id="7"/>
    <w:bookmarkStart w:id="8" w:name="_MON_1265983188"/>
    <w:bookmarkEnd w:id="8"/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  <w:r w:rsidRPr="00F73B82">
        <w:rPr>
          <w:b/>
          <w:color w:val="4F81BD" w:themeColor="accent1"/>
          <w:sz w:val="16"/>
          <w:szCs w:val="16"/>
          <w:lang w:val="en-GB"/>
        </w:rPr>
        <w:object w:dxaOrig="9859" w:dyaOrig="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58.8pt" o:ole="">
            <v:imagedata r:id="rId7" o:title=""/>
          </v:shape>
          <o:OLEObject Type="Embed" ProgID="Excel.Sheet.8" ShapeID="_x0000_i1025" DrawAspect="Content" ObjectID="_1472190739" r:id="rId8"/>
        </w:object>
      </w:r>
    </w:p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rPr>
          <w:b/>
          <w:color w:val="4F81BD" w:themeColor="accent1"/>
          <w:sz w:val="20"/>
          <w:szCs w:val="20"/>
          <w:u w:val="single"/>
          <w:lang w:val="en-GB"/>
        </w:rPr>
      </w:pPr>
      <w:r w:rsidRPr="00F73B82">
        <w:rPr>
          <w:b/>
          <w:color w:val="4F81BD" w:themeColor="accent1"/>
          <w:sz w:val="20"/>
          <w:szCs w:val="20"/>
          <w:u w:val="single"/>
          <w:lang w:val="en-GB"/>
        </w:rPr>
        <w:t>Mandatory Activity 4</w:t>
      </w:r>
    </w:p>
    <w:p w:rsidR="00576BC3" w:rsidRPr="00F73B82" w:rsidRDefault="00576BC3" w:rsidP="0073001B">
      <w:pPr>
        <w:pStyle w:val="ListParagraph"/>
        <w:numPr>
          <w:ilvl w:val="0"/>
          <w:numId w:val="10"/>
        </w:numPr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Investigate any 3 abiotic factors present in the selected ecosystem, as listed.</w:t>
      </w:r>
    </w:p>
    <w:p w:rsidR="00576BC3" w:rsidRPr="00F73B82" w:rsidRDefault="00576BC3" w:rsidP="0073001B">
      <w:pPr>
        <w:pStyle w:val="ListParagraph"/>
        <w:numPr>
          <w:ilvl w:val="0"/>
          <w:numId w:val="10"/>
        </w:numPr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Relate results to choice of habitat selected by each organism identified in this study</w:t>
      </w:r>
    </w:p>
    <w:p w:rsidR="00576BC3" w:rsidRPr="00F73B82" w:rsidRDefault="00576BC3" w:rsidP="00576BC3">
      <w:pPr>
        <w:tabs>
          <w:tab w:val="left" w:pos="5776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tbl>
      <w:tblPr>
        <w:tblpPr w:leftFromText="180" w:rightFromText="180" w:vertAnchor="text" w:horzAnchor="margin" w:tblpYSpec="center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408"/>
        <w:gridCol w:w="1698"/>
        <w:gridCol w:w="1590"/>
        <w:gridCol w:w="2127"/>
      </w:tblGrid>
      <w:tr w:rsidR="00F73B82" w:rsidRPr="00F73B82" w:rsidTr="0073001B">
        <w:trPr>
          <w:cantSplit/>
          <w:trHeight w:val="157"/>
        </w:trPr>
        <w:tc>
          <w:tcPr>
            <w:tcW w:w="1693" w:type="pct"/>
            <w:gridSpan w:val="2"/>
            <w:shd w:val="clear" w:color="auto" w:fill="B3B3B3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307" w:type="pct"/>
            <w:gridSpan w:val="3"/>
            <w:tcBorders>
              <w:bottom w:val="single" w:sz="4" w:space="0" w:color="auto"/>
            </w:tcBorders>
          </w:tcPr>
          <w:p w:rsidR="00576BC3" w:rsidRPr="00F73B82" w:rsidRDefault="00576BC3" w:rsidP="00576BC3">
            <w:pPr>
              <w:jc w:val="center"/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Abiotic factors and measurements</w:t>
            </w:r>
          </w:p>
        </w:tc>
      </w:tr>
      <w:tr w:rsidR="00F73B82" w:rsidRPr="00F73B82" w:rsidTr="0073001B">
        <w:trPr>
          <w:trHeight w:val="329"/>
        </w:trPr>
        <w:tc>
          <w:tcPr>
            <w:tcW w:w="833" w:type="pct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Organism Name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Suitability of Habitat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Temperature (</w:t>
            </w:r>
            <w:r w:rsidRPr="00F73B82">
              <w:rPr>
                <w:b/>
                <w:bCs/>
                <w:color w:val="4F81BD" w:themeColor="accent1"/>
                <w:sz w:val="16"/>
                <w:szCs w:val="16"/>
                <w:vertAlign w:val="superscript"/>
              </w:rPr>
              <w:t>0</w:t>
            </w: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C)</w:t>
            </w: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Apparatus</w:t>
            </w:r>
            <w:r w:rsidR="0073001B" w:rsidRPr="00F73B82">
              <w:rPr>
                <w:b/>
                <w:bCs/>
                <w:color w:val="4F81BD" w:themeColor="accent1"/>
                <w:sz w:val="16"/>
                <w:szCs w:val="16"/>
              </w:rPr>
              <w:t xml:space="preserve"> used</w:t>
            </w: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Humidity (%)</w:t>
            </w: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Apparatus</w:t>
            </w:r>
            <w:r w:rsidR="0073001B" w:rsidRPr="00F73B82">
              <w:rPr>
                <w:b/>
                <w:bCs/>
                <w:color w:val="4F81BD" w:themeColor="accent1"/>
                <w:sz w:val="16"/>
                <w:szCs w:val="16"/>
              </w:rPr>
              <w:t xml:space="preserve"> used</w:t>
            </w: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Light Intensity (Lux)</w:t>
            </w: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Apparatus</w:t>
            </w:r>
            <w:r w:rsidR="0073001B" w:rsidRPr="00F73B82">
              <w:rPr>
                <w:b/>
                <w:bCs/>
                <w:color w:val="4F81BD" w:themeColor="accent1"/>
                <w:sz w:val="16"/>
                <w:szCs w:val="16"/>
              </w:rPr>
              <w:t xml:space="preserve"> used</w:t>
            </w: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:</w:t>
            </w:r>
          </w:p>
        </w:tc>
      </w:tr>
      <w:tr w:rsidR="00F73B82" w:rsidRPr="00F73B82" w:rsidTr="0073001B">
        <w:trPr>
          <w:trHeight w:val="157"/>
        </w:trPr>
        <w:tc>
          <w:tcPr>
            <w:tcW w:w="833" w:type="pct"/>
          </w:tcPr>
          <w:p w:rsidR="00576BC3" w:rsidRPr="00F73B82" w:rsidRDefault="00576BC3" w:rsidP="00576BC3">
            <w:pPr>
              <w:jc w:val="center"/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Limpet</w:t>
            </w:r>
          </w:p>
        </w:tc>
        <w:tc>
          <w:tcPr>
            <w:tcW w:w="860" w:type="pct"/>
          </w:tcPr>
          <w:p w:rsidR="00576BC3" w:rsidRPr="00F73B82" w:rsidRDefault="00576BC3" w:rsidP="00576BC3">
            <w:pPr>
              <w:jc w:val="center"/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73B82">
              <w:rPr>
                <w:b/>
                <w:bCs/>
                <w:color w:val="4F81BD" w:themeColor="accent1"/>
                <w:sz w:val="16"/>
                <w:szCs w:val="16"/>
              </w:rPr>
              <w:t>Yes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576BC3" w:rsidRPr="00F73B82" w:rsidRDefault="00576BC3" w:rsidP="00576BC3">
            <w:pPr>
              <w:jc w:val="center"/>
              <w:rPr>
                <w:color w:val="4F81BD" w:themeColor="accent1"/>
                <w:sz w:val="16"/>
                <w:szCs w:val="16"/>
              </w:rPr>
            </w:pPr>
            <w:r w:rsidRPr="00F73B82">
              <w:rPr>
                <w:color w:val="4F81BD" w:themeColor="accent1"/>
                <w:sz w:val="16"/>
                <w:szCs w:val="16"/>
              </w:rPr>
              <w:t>12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576BC3" w:rsidRPr="00F73B82" w:rsidRDefault="00576BC3" w:rsidP="00576BC3">
            <w:pPr>
              <w:jc w:val="center"/>
              <w:rPr>
                <w:color w:val="4F81BD" w:themeColor="accent1"/>
                <w:sz w:val="16"/>
                <w:szCs w:val="16"/>
              </w:rPr>
            </w:pPr>
            <w:r w:rsidRPr="00F73B82">
              <w:rPr>
                <w:color w:val="4F81BD" w:themeColor="accent1"/>
                <w:sz w:val="16"/>
                <w:szCs w:val="16"/>
              </w:rPr>
              <w:t>70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:rsidR="00576BC3" w:rsidRPr="00F73B82" w:rsidRDefault="00576BC3" w:rsidP="00576BC3">
            <w:pPr>
              <w:jc w:val="center"/>
              <w:rPr>
                <w:color w:val="4F81BD" w:themeColor="accent1"/>
                <w:sz w:val="16"/>
                <w:szCs w:val="16"/>
              </w:rPr>
            </w:pPr>
            <w:r w:rsidRPr="00F73B82">
              <w:rPr>
                <w:color w:val="4F81BD" w:themeColor="accent1"/>
                <w:sz w:val="16"/>
                <w:szCs w:val="16"/>
              </w:rPr>
              <w:t>1005</w:t>
            </w:r>
          </w:p>
        </w:tc>
      </w:tr>
      <w:tr w:rsidR="00F73B82" w:rsidRPr="00F73B82" w:rsidTr="0073001B">
        <w:trPr>
          <w:trHeight w:val="165"/>
        </w:trPr>
        <w:tc>
          <w:tcPr>
            <w:tcW w:w="833" w:type="pct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860" w:type="pct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1037" w:type="pct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971" w:type="pct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1298" w:type="pct"/>
          </w:tcPr>
          <w:p w:rsidR="00576BC3" w:rsidRPr="00F73B82" w:rsidRDefault="00576BC3" w:rsidP="00576BC3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</w:tbl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Also</w:t>
      </w: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</w:p>
    <w:p w:rsidR="00576BC3" w:rsidRPr="00F73B82" w:rsidRDefault="00576BC3" w:rsidP="00576BC3">
      <w:pPr>
        <w:tabs>
          <w:tab w:val="left" w:pos="1968"/>
        </w:tabs>
        <w:rPr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From the information obtained in this study construct food chains, a food web, and a pyramid of numbers.</w:t>
      </w:r>
    </w:p>
    <w:p w:rsidR="00576BC3" w:rsidRPr="00F73B82" w:rsidRDefault="00576BC3" w:rsidP="00576BC3">
      <w:pPr>
        <w:tabs>
          <w:tab w:val="left" w:pos="7472"/>
        </w:tabs>
        <w:rPr>
          <w:b/>
          <w:color w:val="4F81BD" w:themeColor="accent1"/>
          <w:sz w:val="20"/>
          <w:szCs w:val="20"/>
          <w:lang w:val="en-GB"/>
        </w:rPr>
      </w:pPr>
      <w:r w:rsidRPr="00F73B82">
        <w:rPr>
          <w:color w:val="4F81BD" w:themeColor="accent1"/>
          <w:sz w:val="20"/>
          <w:szCs w:val="20"/>
          <w:lang w:val="en-GB"/>
        </w:rPr>
        <w:t>Prepare a brief report of the results obtained</w:t>
      </w:r>
      <w:r w:rsidRPr="00F73B82">
        <w:rPr>
          <w:b/>
          <w:color w:val="4F81BD" w:themeColor="accent1"/>
          <w:sz w:val="20"/>
          <w:szCs w:val="20"/>
          <w:lang w:val="en-GB"/>
        </w:rPr>
        <w:t>.</w:t>
      </w:r>
    </w:p>
    <w:p w:rsidR="00576BC3" w:rsidRPr="00F73B82" w:rsidRDefault="00576BC3" w:rsidP="00576BC3">
      <w:pPr>
        <w:tabs>
          <w:tab w:val="left" w:pos="1968"/>
        </w:tabs>
        <w:rPr>
          <w:b/>
          <w:color w:val="4F81BD" w:themeColor="accent1"/>
          <w:lang w:val="en-GB"/>
        </w:rPr>
      </w:pPr>
    </w:p>
    <w:p w:rsidR="00576BC3" w:rsidRPr="00F73B82" w:rsidRDefault="00576BC3">
      <w:pPr>
        <w:rPr>
          <w:color w:val="4F81BD" w:themeColor="accent1"/>
        </w:rPr>
      </w:pPr>
    </w:p>
    <w:p w:rsidR="00576BC3" w:rsidRPr="00F73B82" w:rsidRDefault="00576BC3" w:rsidP="003555B2">
      <w:pPr>
        <w:pStyle w:val="ListParagraph"/>
        <w:numPr>
          <w:ilvl w:val="0"/>
          <w:numId w:val="6"/>
        </w:numPr>
        <w:rPr>
          <w:b/>
          <w:color w:val="4F81BD" w:themeColor="accent1"/>
          <w:sz w:val="20"/>
          <w:szCs w:val="20"/>
        </w:rPr>
      </w:pPr>
      <w:r w:rsidRPr="00F73B82">
        <w:rPr>
          <w:b/>
          <w:color w:val="4F81BD" w:themeColor="accent1"/>
          <w:sz w:val="18"/>
          <w:szCs w:val="18"/>
        </w:rPr>
        <w:t>Food Chain</w:t>
      </w:r>
    </w:p>
    <w:p w:rsidR="00576BC3" w:rsidRPr="00F73B82" w:rsidRDefault="00576BC3" w:rsidP="00576BC3">
      <w:pPr>
        <w:rPr>
          <w:color w:val="4F81BD" w:themeColor="accent1"/>
          <w:sz w:val="20"/>
          <w:szCs w:val="20"/>
        </w:rPr>
      </w:pPr>
    </w:p>
    <w:p w:rsidR="00576BC3" w:rsidRPr="00F73B82" w:rsidRDefault="0073001B" w:rsidP="00576BC3">
      <w:pPr>
        <w:tabs>
          <w:tab w:val="left" w:pos="4320"/>
        </w:tabs>
        <w:rPr>
          <w:color w:val="4F81BD" w:themeColor="accent1"/>
          <w:sz w:val="20"/>
          <w:szCs w:val="20"/>
          <w:lang w:val="en-GB"/>
        </w:rPr>
      </w:pPr>
      <w:r w:rsidRPr="00F73B82">
        <w:rPr>
          <w:noProof/>
          <w:color w:val="4F81BD" w:themeColor="accent1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F2C00" wp14:editId="7677EFB0">
                <wp:simplePos x="0" y="0"/>
                <wp:positionH relativeFrom="column">
                  <wp:posOffset>3817620</wp:posOffset>
                </wp:positionH>
                <wp:positionV relativeFrom="paragraph">
                  <wp:posOffset>81280</wp:posOffset>
                </wp:positionV>
                <wp:extent cx="571500" cy="0"/>
                <wp:effectExtent l="0" t="76200" r="1905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6.4pt" to="345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">
                <v:stroke endarrow="block"/>
              </v:line>
            </w:pict>
          </mc:Fallback>
        </mc:AlternateContent>
      </w:r>
      <w:r w:rsidRPr="00F73B82">
        <w:rPr>
          <w:noProof/>
          <w:color w:val="4F81BD" w:themeColor="accent1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E20A" wp14:editId="0BA456B4">
                <wp:simplePos x="0" y="0"/>
                <wp:positionH relativeFrom="column">
                  <wp:posOffset>2225040</wp:posOffset>
                </wp:positionH>
                <wp:positionV relativeFrom="paragraph">
                  <wp:posOffset>81280</wp:posOffset>
                </wp:positionV>
                <wp:extent cx="571500" cy="0"/>
                <wp:effectExtent l="0" t="76200" r="1905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6.4pt" to="220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Gu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576BC3" w:rsidRPr="00F73B82">
        <w:rPr>
          <w:noProof/>
          <w:color w:val="4F81BD" w:themeColor="accent1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BB5DC" wp14:editId="70DCB719">
                <wp:simplePos x="0" y="0"/>
                <wp:positionH relativeFrom="column">
                  <wp:posOffset>838200</wp:posOffset>
                </wp:positionH>
                <wp:positionV relativeFrom="paragraph">
                  <wp:posOffset>81280</wp:posOffset>
                </wp:positionV>
                <wp:extent cx="571500" cy="0"/>
                <wp:effectExtent l="0" t="76200" r="1905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4pt" to="11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NE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Th+zaQo9pD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">
                <v:stroke endarrow="block"/>
              </v:line>
            </w:pict>
          </mc:Fallback>
        </mc:AlternateContent>
      </w:r>
      <w:r w:rsidR="00576BC3" w:rsidRPr="00F73B82">
        <w:rPr>
          <w:color w:val="4F81BD" w:themeColor="accent1"/>
          <w:sz w:val="20"/>
          <w:szCs w:val="20"/>
          <w:lang w:val="en-GB"/>
        </w:rPr>
        <w:t>Seaweed                                       Shrimp                           Sea anemon</w:t>
      </w:r>
      <w:r w:rsidRPr="00F73B82">
        <w:rPr>
          <w:color w:val="4F81BD" w:themeColor="accent1"/>
          <w:sz w:val="20"/>
          <w:szCs w:val="20"/>
          <w:lang w:val="en-GB"/>
        </w:rPr>
        <w:t>e                              Gull</w:t>
      </w:r>
    </w:p>
    <w:p w:rsidR="0073001B" w:rsidRPr="00F73B82" w:rsidRDefault="0073001B" w:rsidP="0073001B">
      <w:pPr>
        <w:tabs>
          <w:tab w:val="left" w:pos="7044"/>
        </w:tabs>
        <w:rPr>
          <w:color w:val="4F81BD" w:themeColor="accent1"/>
          <w:lang w:val="en-GB"/>
        </w:rPr>
      </w:pPr>
      <w:r w:rsidRPr="00F73B82">
        <w:rPr>
          <w:color w:val="4F81BD" w:themeColor="accent1"/>
          <w:lang w:val="en-GB"/>
        </w:rPr>
        <w:tab/>
      </w:r>
    </w:p>
    <w:p w:rsidR="00576BC3" w:rsidRPr="00F73B82" w:rsidRDefault="0073001B" w:rsidP="0073001B">
      <w:pPr>
        <w:tabs>
          <w:tab w:val="left" w:pos="7044"/>
        </w:tabs>
        <w:rPr>
          <w:color w:val="4F81BD" w:themeColor="accent1"/>
          <w:lang w:val="en-GB"/>
        </w:rPr>
      </w:pPr>
      <w:r w:rsidRPr="00F73B82">
        <w:rPr>
          <w:color w:val="4F81BD" w:themeColor="accent1"/>
          <w:lang w:val="en-GB"/>
        </w:rPr>
        <w:tab/>
      </w:r>
      <w:r w:rsidRPr="00F73B82">
        <w:rPr>
          <w:b/>
          <w:color w:val="4F81BD" w:themeColor="accent1"/>
          <w:sz w:val="18"/>
          <w:szCs w:val="18"/>
          <w:lang w:val="en-GB"/>
        </w:rPr>
        <w:t>(iii) Pyramid of numbers</w:t>
      </w:r>
    </w:p>
    <w:p w:rsidR="00576BC3" w:rsidRPr="00F73B82" w:rsidRDefault="00576BC3" w:rsidP="00576BC3">
      <w:pPr>
        <w:rPr>
          <w:color w:val="4F81BD" w:themeColor="accent1"/>
          <w:sz w:val="18"/>
          <w:szCs w:val="18"/>
        </w:rPr>
      </w:pPr>
    </w:p>
    <w:p w:rsidR="00576BC3" w:rsidRPr="00F73B82" w:rsidRDefault="0073001B" w:rsidP="003555B2">
      <w:pPr>
        <w:pStyle w:val="ListParagraph"/>
        <w:numPr>
          <w:ilvl w:val="0"/>
          <w:numId w:val="6"/>
        </w:numPr>
        <w:rPr>
          <w:b/>
          <w:color w:val="4F81BD" w:themeColor="accent1"/>
          <w:sz w:val="18"/>
          <w:szCs w:val="18"/>
        </w:rPr>
      </w:pPr>
      <w:r w:rsidRPr="00F73B82">
        <w:rPr>
          <w:noProof/>
          <w:color w:val="4F81BD" w:themeColor="accent1"/>
          <w:sz w:val="18"/>
          <w:szCs w:val="18"/>
          <w:lang w:val="en-IE" w:eastAsia="en-IE"/>
        </w:rPr>
        <w:drawing>
          <wp:anchor distT="0" distB="0" distL="114300" distR="114300" simplePos="0" relativeHeight="251665408" behindDoc="1" locked="0" layoutInCell="1" allowOverlap="1" wp14:anchorId="41B16D68" wp14:editId="4EBF0253">
            <wp:simplePos x="0" y="0"/>
            <wp:positionH relativeFrom="column">
              <wp:posOffset>4057650</wp:posOffset>
            </wp:positionH>
            <wp:positionV relativeFrom="paragraph">
              <wp:posOffset>57785</wp:posOffset>
            </wp:positionV>
            <wp:extent cx="1623060" cy="1577340"/>
            <wp:effectExtent l="0" t="0" r="0" b="3810"/>
            <wp:wrapTight wrapText="bothSides">
              <wp:wrapPolygon edited="0">
                <wp:start x="5324" y="0"/>
                <wp:lineTo x="5324" y="4174"/>
                <wp:lineTo x="3803" y="4957"/>
                <wp:lineTo x="3549" y="8348"/>
                <wp:lineTo x="2028" y="9652"/>
                <wp:lineTo x="1775" y="12522"/>
                <wp:lineTo x="0" y="15130"/>
                <wp:lineTo x="0" y="21391"/>
                <wp:lineTo x="21296" y="21391"/>
                <wp:lineTo x="21296" y="15130"/>
                <wp:lineTo x="18761" y="12522"/>
                <wp:lineTo x="18507" y="9652"/>
                <wp:lineTo x="16986" y="8348"/>
                <wp:lineTo x="17239" y="6000"/>
                <wp:lineTo x="16479" y="4696"/>
                <wp:lineTo x="14451" y="4174"/>
                <wp:lineTo x="14451" y="0"/>
                <wp:lineTo x="532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5B2" w:rsidRPr="00F73B82">
        <w:rPr>
          <w:b/>
          <w:color w:val="4F81BD" w:themeColor="accent1"/>
          <w:sz w:val="18"/>
          <w:szCs w:val="18"/>
        </w:rPr>
        <w:t>Food Web</w:t>
      </w:r>
    </w:p>
    <w:p w:rsidR="00576BC3" w:rsidRPr="00F73B82" w:rsidRDefault="0073001B" w:rsidP="00576BC3">
      <w:pPr>
        <w:rPr>
          <w:color w:val="4F81BD" w:themeColor="accent1"/>
        </w:rPr>
      </w:pPr>
      <w:r w:rsidRPr="00F73B82">
        <w:rPr>
          <w:noProof/>
          <w:color w:val="4F81BD" w:themeColor="accent1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035E8" wp14:editId="6540F167">
                <wp:simplePos x="0" y="0"/>
                <wp:positionH relativeFrom="column">
                  <wp:posOffset>4480560</wp:posOffset>
                </wp:positionH>
                <wp:positionV relativeFrom="paragraph">
                  <wp:posOffset>348615</wp:posOffset>
                </wp:positionV>
                <wp:extent cx="777240" cy="281940"/>
                <wp:effectExtent l="0" t="0" r="381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B2" w:rsidRPr="003555B2" w:rsidRDefault="003555B2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3555B2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Sea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anenome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52.8pt;margin-top:27.45pt;width:61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" fillcolor="white [3201]" stroked="f" strokeweight=".5pt">
                <v:textbox>
                  <w:txbxContent>
                    <w:p w:rsidR="003555B2" w:rsidRPr="003555B2" w:rsidRDefault="003555B2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3555B2">
                        <w:rPr>
                          <w:sz w:val="16"/>
                          <w:szCs w:val="16"/>
                          <w:lang w:val="en-IE"/>
                        </w:rPr>
                        <w:t xml:space="preserve">Sea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IE"/>
                        </w:rPr>
                        <w:t>anenome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73B82">
        <w:rPr>
          <w:noProof/>
          <w:color w:val="4F81BD" w:themeColor="accent1"/>
          <w:lang w:val="en-IE" w:eastAsia="en-IE"/>
        </w:rPr>
        <w:drawing>
          <wp:inline distT="0" distB="0" distL="0" distR="0" wp14:anchorId="68BB8C89" wp14:editId="7E0B40AD">
            <wp:extent cx="2540599" cy="137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9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371" w:rsidRPr="00F73B82" w:rsidRDefault="00493371" w:rsidP="004162AB">
      <w:pPr>
        <w:rPr>
          <w:color w:val="4F81BD" w:themeColor="accent1"/>
        </w:rPr>
      </w:pPr>
    </w:p>
    <w:sectPr w:rsidR="00493371" w:rsidRPr="00F7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BA"/>
    <w:multiLevelType w:val="hybridMultilevel"/>
    <w:tmpl w:val="D408DC68"/>
    <w:lvl w:ilvl="0" w:tplc="45624A2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2DF"/>
    <w:multiLevelType w:val="hybridMultilevel"/>
    <w:tmpl w:val="FE90A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DB0"/>
    <w:multiLevelType w:val="hybridMultilevel"/>
    <w:tmpl w:val="1E0294F4"/>
    <w:lvl w:ilvl="0" w:tplc="C08C61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2E3"/>
    <w:multiLevelType w:val="hybridMultilevel"/>
    <w:tmpl w:val="D68AE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B60E3"/>
    <w:multiLevelType w:val="hybridMultilevel"/>
    <w:tmpl w:val="4CD02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37DC7"/>
    <w:multiLevelType w:val="hybridMultilevel"/>
    <w:tmpl w:val="390A90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E4D28"/>
    <w:multiLevelType w:val="hybridMultilevel"/>
    <w:tmpl w:val="961E8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B6D86"/>
    <w:multiLevelType w:val="hybridMultilevel"/>
    <w:tmpl w:val="0B74A7C6"/>
    <w:lvl w:ilvl="0" w:tplc="499C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8232A"/>
    <w:multiLevelType w:val="hybridMultilevel"/>
    <w:tmpl w:val="6EA41B62"/>
    <w:lvl w:ilvl="0" w:tplc="D9C6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10B5A"/>
    <w:multiLevelType w:val="hybridMultilevel"/>
    <w:tmpl w:val="533ED7B6"/>
    <w:lvl w:ilvl="0" w:tplc="0BF61A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BEA68F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44EBC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2BC37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EC60B9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7123EE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9B2BFB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42E00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8B28C1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3"/>
    <w:rsid w:val="000A5B24"/>
    <w:rsid w:val="003555B2"/>
    <w:rsid w:val="004162AB"/>
    <w:rsid w:val="00493371"/>
    <w:rsid w:val="00576BC3"/>
    <w:rsid w:val="0073001B"/>
    <w:rsid w:val="00856C51"/>
    <w:rsid w:val="00B55911"/>
    <w:rsid w:val="00E01EF4"/>
    <w:rsid w:val="00F3445D"/>
    <w:rsid w:val="00F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C3"/>
    <w:pPr>
      <w:ind w:left="720"/>
      <w:contextualSpacing/>
    </w:pPr>
  </w:style>
  <w:style w:type="table" w:styleId="TableGrid">
    <w:name w:val="Table Grid"/>
    <w:basedOn w:val="TableNormal"/>
    <w:rsid w:val="0057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B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555B2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C3"/>
    <w:pPr>
      <w:ind w:left="720"/>
      <w:contextualSpacing/>
    </w:pPr>
  </w:style>
  <w:style w:type="table" w:styleId="TableGrid">
    <w:name w:val="Table Grid"/>
    <w:basedOn w:val="TableNormal"/>
    <w:rsid w:val="0057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B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555B2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6</cp:revision>
  <cp:lastPrinted>2013-09-10T08:55:00Z</cp:lastPrinted>
  <dcterms:created xsi:type="dcterms:W3CDTF">2012-09-04T18:06:00Z</dcterms:created>
  <dcterms:modified xsi:type="dcterms:W3CDTF">2014-09-14T08:06:00Z</dcterms:modified>
</cp:coreProperties>
</file>